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8F" w:rsidRPr="00A33113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</w:t>
      </w:r>
      <w:r w:rsidR="00FA30AE">
        <w:rPr>
          <w:rFonts w:ascii="TH SarabunPSK" w:hAnsi="TH SarabunPSK" w:cs="TH SarabunPSK"/>
          <w:b/>
          <w:bCs/>
          <w:sz w:val="32"/>
          <w:szCs w:val="32"/>
          <w:cs/>
        </w:rPr>
        <w:t xml:space="preserve"> 33.2 </w:t>
      </w: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ร้อยละของนักเรียนด้อยโอกาสได้รับการสนับสนุนการศึกษา</w:t>
      </w:r>
    </w:p>
    <w:p w:rsidR="00DC7D8F" w:rsidRPr="00A33113" w:rsidRDefault="00DC7D8F" w:rsidP="00DC7D8F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>หน่วยวัด</w:t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ab/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ab/>
      </w:r>
      <w:r w:rsidRPr="00820667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</w:p>
    <w:p w:rsidR="00DC7D8F" w:rsidRPr="00A33113" w:rsidRDefault="00DC7D8F" w:rsidP="00DC7D8F">
      <w:pPr>
        <w:tabs>
          <w:tab w:val="left" w:pos="1080"/>
        </w:tabs>
        <w:rPr>
          <w:rFonts w:ascii="TH SarabunPSK" w:hAnsi="TH SarabunPSK" w:cs="TH SarabunPSK"/>
          <w:sz w:val="32"/>
          <w:szCs w:val="32"/>
          <w:cs/>
        </w:rPr>
      </w:pP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C63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>:</w:t>
      </w:r>
      <w:r w:rsidR="00E860E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ab/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ab/>
      </w:r>
      <w:r w:rsidRPr="00820667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E860E1" w:rsidRPr="0082066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3746B" w:rsidRPr="0082066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p w:rsidR="00DC7D8F" w:rsidRPr="00A33113" w:rsidRDefault="00DC7D8F" w:rsidP="00DC7D8F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DC7D8F" w:rsidRPr="00A33113" w:rsidRDefault="00DC7D8F" w:rsidP="00DC7D8F">
      <w:pPr>
        <w:tabs>
          <w:tab w:val="left" w:pos="1021"/>
          <w:tab w:val="left" w:pos="1247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</w:rPr>
        <w:tab/>
      </w:r>
      <w:r w:rsidRPr="00E860E1">
        <w:rPr>
          <w:rFonts w:ascii="TH SarabunPSK" w:hAnsi="TH SarabunPSK" w:cs="TH SarabunPSK"/>
          <w:spacing w:val="-10"/>
          <w:sz w:val="32"/>
          <w:szCs w:val="32"/>
          <w:cs/>
        </w:rPr>
        <w:t>จำนวนเด็กด้อยโอกาสได้รับการศึกษาในโรงเรียนศึกษาสงเคราะห์ หมายถึง ความสำเร็จตามเป้าหมาย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ผลผลิตเด็กด้อยโอกาสได้รับการศึกษาขั้นพื้นฐาน ในโรงเรียนศึกษาสงเคราะห์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(</w:t>
      </w:r>
      <w:r w:rsidRPr="00A33113">
        <w:rPr>
          <w:rFonts w:ascii="TH SarabunPSK" w:hAnsi="TH SarabunPSK" w:cs="TH SarabunPSK"/>
          <w:sz w:val="32"/>
          <w:szCs w:val="32"/>
        </w:rPr>
        <w:t>13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โรง)</w:t>
      </w:r>
      <w:r w:rsidR="00E860E1">
        <w:rPr>
          <w:rFonts w:ascii="TH SarabunPSK" w:hAnsi="TH SarabunPSK" w:cs="TH SarabunPSK"/>
          <w:sz w:val="32"/>
          <w:szCs w:val="32"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และโรงเรียน</w:t>
      </w:r>
      <w:r w:rsidR="00E860E1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A33113">
        <w:rPr>
          <w:rFonts w:ascii="TH SarabunPSK" w:hAnsi="TH SarabunPSK" w:cs="TH SarabunPSK"/>
          <w:sz w:val="32"/>
          <w:szCs w:val="32"/>
          <w:cs/>
        </w:rPr>
        <w:t>ราชประชานุเคราะห์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(</w:t>
      </w:r>
      <w:r w:rsidRPr="00A33113">
        <w:rPr>
          <w:rFonts w:ascii="TH SarabunPSK" w:hAnsi="TH SarabunPSK" w:cs="TH SarabunPSK"/>
          <w:sz w:val="32"/>
          <w:szCs w:val="32"/>
        </w:rPr>
        <w:t>38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โรง)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ในสังกัดสำน</w:t>
      </w:r>
      <w:r w:rsidR="00B525D7" w:rsidRPr="00A33113">
        <w:rPr>
          <w:rFonts w:ascii="TH SarabunPSK" w:hAnsi="TH SarabunPSK" w:cs="TH SarabunPSK"/>
          <w:sz w:val="32"/>
          <w:szCs w:val="32"/>
          <w:cs/>
        </w:rPr>
        <w:t>ั</w:t>
      </w:r>
      <w:r w:rsidRPr="00A33113">
        <w:rPr>
          <w:rFonts w:ascii="TH SarabunPSK" w:hAnsi="TH SarabunPSK" w:cs="TH SarabunPSK"/>
          <w:sz w:val="32"/>
          <w:szCs w:val="32"/>
          <w:cs/>
        </w:rPr>
        <w:t>กบริหารงานการศึกษาพิเศษ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ของสำนักงาน</w:t>
      </w:r>
      <w:r w:rsidRPr="00A33113">
        <w:rPr>
          <w:rFonts w:ascii="TH SarabunPSK" w:hAnsi="TH SarabunPSK" w:cs="TH SarabunPSK"/>
          <w:spacing w:val="-8"/>
          <w:sz w:val="32"/>
          <w:szCs w:val="32"/>
          <w:cs/>
        </w:rPr>
        <w:t>คณะกรรมการการศึกษาขั้นพื้นฐาน</w:t>
      </w:r>
      <w:r w:rsidR="00E860E1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8"/>
          <w:sz w:val="32"/>
          <w:szCs w:val="32"/>
          <w:cs/>
        </w:rPr>
        <w:t>กระทรวงศึกษาธิการ</w:t>
      </w:r>
      <w:r w:rsidR="00E860E1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8"/>
          <w:sz w:val="32"/>
          <w:szCs w:val="32"/>
          <w:cs/>
        </w:rPr>
        <w:t>รวม</w:t>
      </w:r>
      <w:r w:rsidR="00E860E1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8"/>
          <w:sz w:val="32"/>
          <w:szCs w:val="32"/>
          <w:cs/>
        </w:rPr>
        <w:t>5</w:t>
      </w:r>
      <w:r w:rsidRPr="00A33113">
        <w:rPr>
          <w:rFonts w:ascii="TH SarabunPSK" w:hAnsi="TH SarabunPSK" w:cs="TH SarabunPSK"/>
          <w:spacing w:val="-8"/>
          <w:sz w:val="32"/>
          <w:szCs w:val="32"/>
        </w:rPr>
        <w:t>1</w:t>
      </w:r>
      <w:r w:rsidR="00E860E1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8"/>
          <w:sz w:val="32"/>
          <w:szCs w:val="32"/>
          <w:cs/>
        </w:rPr>
        <w:t>โรง</w:t>
      </w:r>
      <w:r w:rsidR="00E860E1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8"/>
          <w:sz w:val="32"/>
          <w:szCs w:val="32"/>
          <w:cs/>
        </w:rPr>
        <w:t>ใน</w:t>
      </w:r>
      <w:r w:rsidR="00E860E1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8"/>
          <w:sz w:val="32"/>
          <w:szCs w:val="32"/>
          <w:cs/>
        </w:rPr>
        <w:t>4</w:t>
      </w:r>
      <w:r w:rsidRPr="00A33113">
        <w:rPr>
          <w:rFonts w:ascii="TH SarabunPSK" w:hAnsi="TH SarabunPSK" w:cs="TH SarabunPSK"/>
          <w:spacing w:val="-8"/>
          <w:sz w:val="32"/>
          <w:szCs w:val="32"/>
        </w:rPr>
        <w:t>3</w:t>
      </w:r>
      <w:r w:rsidR="00E860E1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8"/>
          <w:sz w:val="32"/>
          <w:szCs w:val="32"/>
          <w:cs/>
        </w:rPr>
        <w:t>จังหวัด</w:t>
      </w:r>
      <w:r w:rsidR="00E860E1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8"/>
          <w:sz w:val="32"/>
          <w:szCs w:val="32"/>
          <w:cs/>
        </w:rPr>
        <w:t>ที่มีภารกิจจัดการศึกษา</w:t>
      </w:r>
      <w:r w:rsidRPr="00A33113">
        <w:rPr>
          <w:rFonts w:ascii="TH SarabunPSK" w:hAnsi="TH SarabunPSK" w:cs="TH SarabunPSK"/>
          <w:spacing w:val="-4"/>
          <w:sz w:val="32"/>
          <w:szCs w:val="32"/>
          <w:cs/>
        </w:rPr>
        <w:t>ทุกระดับการศึกษา</w:t>
      </w:r>
      <w:r w:rsidR="00E860E1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4"/>
          <w:sz w:val="32"/>
          <w:szCs w:val="32"/>
          <w:cs/>
        </w:rPr>
        <w:t>(อนุบาล - มัธยมศึกษาตอนปลาย)</w:t>
      </w:r>
      <w:r w:rsidR="00E860E1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4"/>
          <w:sz w:val="32"/>
          <w:szCs w:val="32"/>
          <w:cs/>
        </w:rPr>
        <w:t>ในรูปแบบโรงเรียนประจำให้กับกลุ่มเด็กและเยาวชน</w:t>
      </w:r>
      <w:r w:rsidRPr="00A33113">
        <w:rPr>
          <w:rFonts w:ascii="TH SarabunPSK" w:hAnsi="TH SarabunPSK" w:cs="TH SarabunPSK"/>
          <w:sz w:val="32"/>
          <w:szCs w:val="32"/>
          <w:cs/>
        </w:rPr>
        <w:t>ด้อยโอกาสในวัยเรียน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10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ประเภท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ตามที่คณะกรรมการปฏิรูปการศึกษาเพื่อคนพิการ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ผู้ด้อยโอกาส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และผู้มีความต้องการพิเศษของกระทรวงศึกษาธิการ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ได้แบ่งเด็กด้อยโอกาสเป็น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10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ประเภท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คือ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A33113">
        <w:rPr>
          <w:rFonts w:ascii="TH SarabunPSK" w:hAnsi="TH SarabunPSK" w:cs="TH SarabunPSK"/>
          <w:spacing w:val="-4"/>
          <w:sz w:val="32"/>
          <w:szCs w:val="32"/>
          <w:cs/>
        </w:rPr>
        <w:tab/>
        <w:t>1)</w:t>
      </w:r>
      <w:r w:rsidR="00E860E1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4"/>
          <w:sz w:val="32"/>
          <w:szCs w:val="32"/>
          <w:cs/>
        </w:rPr>
        <w:t>เด็กถูกบังคับ</w:t>
      </w:r>
      <w:r w:rsidRPr="00A33113">
        <w:rPr>
          <w:rFonts w:ascii="TH SarabunPSK" w:hAnsi="TH SarabunPSK" w:cs="TH SarabunPSK"/>
          <w:sz w:val="32"/>
          <w:szCs w:val="32"/>
          <w:cs/>
        </w:rPr>
        <w:t>ให้ขายแรงงานหรือแรงงานเด็ก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Pr="00A33113">
        <w:rPr>
          <w:rFonts w:ascii="TH SarabunPSK" w:hAnsi="TH SarabunPSK" w:cs="TH SarabunPSK"/>
          <w:sz w:val="32"/>
          <w:szCs w:val="32"/>
          <w:cs/>
        </w:rPr>
        <w:tab/>
        <w:t>2)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เด็กเร่ร่อน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Pr="00A33113">
        <w:rPr>
          <w:rFonts w:ascii="TH SarabunPSK" w:hAnsi="TH SarabunPSK" w:cs="TH SarabunPSK"/>
          <w:sz w:val="32"/>
          <w:szCs w:val="32"/>
          <w:cs/>
        </w:rPr>
        <w:tab/>
        <w:t>3)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เด็กที่อยู่ในธุรกิจทางเพศ หรือโสเภณีเด็ก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Pr="00A33113">
        <w:rPr>
          <w:rFonts w:ascii="TH SarabunPSK" w:hAnsi="TH SarabunPSK" w:cs="TH SarabunPSK"/>
          <w:sz w:val="32"/>
          <w:szCs w:val="32"/>
          <w:cs/>
        </w:rPr>
        <w:tab/>
        <w:t>4)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เด็กถูกทอดทิ้ง / กำพร้า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Pr="00A33113">
        <w:rPr>
          <w:rFonts w:ascii="TH SarabunPSK" w:hAnsi="TH SarabunPSK" w:cs="TH SarabunPSK"/>
          <w:sz w:val="32"/>
          <w:szCs w:val="32"/>
          <w:cs/>
        </w:rPr>
        <w:tab/>
        <w:t>5)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เด็กที่ถูกทำร้ายทารุณ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Pr="00A33113">
        <w:rPr>
          <w:rFonts w:ascii="TH SarabunPSK" w:hAnsi="TH SarabunPSK" w:cs="TH SarabunPSK"/>
          <w:sz w:val="32"/>
          <w:szCs w:val="32"/>
          <w:cs/>
        </w:rPr>
        <w:tab/>
        <w:t>6)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เด็กยากจน(มากเป็นพิเศษ)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Pr="00A33113">
        <w:rPr>
          <w:rFonts w:ascii="TH SarabunPSK" w:hAnsi="TH SarabunPSK" w:cs="TH SarabunPSK"/>
          <w:sz w:val="32"/>
          <w:szCs w:val="32"/>
          <w:cs/>
        </w:rPr>
        <w:tab/>
        <w:t>7)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เด็กในชนกลุ่มน้อย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Pr="00A33113">
        <w:rPr>
          <w:rFonts w:ascii="TH SarabunPSK" w:hAnsi="TH SarabunPSK" w:cs="TH SarabunPSK"/>
          <w:sz w:val="32"/>
          <w:szCs w:val="32"/>
          <w:cs/>
        </w:rPr>
        <w:tab/>
        <w:t>8)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เด็กที่มีปัญหาเกี่ยวกับสารเสพติด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Pr="00A33113">
        <w:rPr>
          <w:rFonts w:ascii="TH SarabunPSK" w:hAnsi="TH SarabunPSK" w:cs="TH SarabunPSK"/>
          <w:sz w:val="32"/>
          <w:szCs w:val="32"/>
          <w:cs/>
        </w:rPr>
        <w:tab/>
        <w:t>9)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เด็กที่ได้รับผลกระทบจากโรคเอดส์หรือโรคติดต่อร้ายแรงที่สังคมรังเกียจ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Pr="00A33113">
        <w:rPr>
          <w:rFonts w:ascii="TH SarabunPSK" w:hAnsi="TH SarabunPSK" w:cs="TH SarabunPSK"/>
          <w:sz w:val="32"/>
          <w:szCs w:val="32"/>
          <w:cs/>
        </w:rPr>
        <w:tab/>
        <w:t>10)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เด็กในสถานพินิจและคุ้มครองเด็กและเยาวชน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>สูตรการคำนวณ</w:t>
      </w:r>
      <w:r w:rsidR="00E860E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A33113" w:rsidRDefault="002C5232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783590</wp:posOffset>
                </wp:positionH>
                <wp:positionV relativeFrom="paragraph">
                  <wp:posOffset>167005</wp:posOffset>
                </wp:positionV>
                <wp:extent cx="4229100" cy="685800"/>
                <wp:effectExtent l="12065" t="5080" r="6985" b="139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61.7pt;margin-top:13.15pt;width:333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"/>
            </w:pict>
          </mc:Fallback>
        </mc:AlternateContent>
      </w:r>
    </w:p>
    <w:p w:rsidR="00DC7D8F" w:rsidRPr="00A33113" w:rsidRDefault="00DC7D8F" w:rsidP="00DC7D8F">
      <w:pPr>
        <w:tabs>
          <w:tab w:val="left" w:pos="1021"/>
          <w:tab w:val="left" w:pos="1247"/>
        </w:tabs>
        <w:jc w:val="center"/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 xml:space="preserve">จำนวนนักเรียนด้อยโอกาสที่ได้รับการสนับสนุนทางการศึกษา </w:t>
      </w:r>
      <w:r w:rsidRPr="00A33113">
        <w:rPr>
          <w:rFonts w:ascii="TH SarabunPSK" w:hAnsi="TH SarabunPSK" w:cs="TH SarabunPSK"/>
          <w:sz w:val="32"/>
          <w:szCs w:val="32"/>
        </w:rPr>
        <w:t>X 100</w:t>
      </w:r>
    </w:p>
    <w:p w:rsidR="00DC7D8F" w:rsidRPr="00A33113" w:rsidRDefault="002C5232" w:rsidP="00DC7D8F">
      <w:pPr>
        <w:tabs>
          <w:tab w:val="left" w:pos="1021"/>
          <w:tab w:val="left" w:pos="1247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899795</wp:posOffset>
                </wp:positionH>
                <wp:positionV relativeFrom="paragraph">
                  <wp:posOffset>6985</wp:posOffset>
                </wp:positionV>
                <wp:extent cx="4001135" cy="0"/>
                <wp:effectExtent l="13970" t="6985" r="13970" b="1206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11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85pt,.55pt" to="385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Jld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ZpmmVPU4z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"/>
            </w:pict>
          </mc:Fallback>
        </mc:AlternateContent>
      </w:r>
      <w:r w:rsidR="00B525D7" w:rsidRPr="00A33113">
        <w:rPr>
          <w:rFonts w:ascii="TH SarabunPSK" w:hAnsi="TH SarabunPSK" w:cs="TH SarabunPSK"/>
          <w:sz w:val="32"/>
          <w:szCs w:val="32"/>
          <w:cs/>
        </w:rPr>
        <w:t>จำนวนนักเรียนด้อยโอกาสตามแผนชั้นเรียนในโรงเรียนศึกษาสงเคราะห์</w:t>
      </w: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A33113" w:rsidRDefault="00DC7D8F" w:rsidP="00DC7D8F">
      <w:pPr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>ช่วงการปรับเกณฑ์การให้คะแนน +/-</w:t>
      </w:r>
      <w:r w:rsidR="004079D4" w:rsidRPr="00A33113">
        <w:rPr>
          <w:rFonts w:ascii="TH SarabunPSK" w:hAnsi="TH SarabunPSK" w:cs="TH SarabunPSK"/>
          <w:sz w:val="32"/>
          <w:szCs w:val="32"/>
        </w:rPr>
        <w:t>1</w:t>
      </w:r>
      <w:r w:rsidRPr="00A33113">
        <w:rPr>
          <w:rFonts w:ascii="TH SarabunPSK" w:hAnsi="TH SarabunPSK" w:cs="TH SarabunPSK"/>
          <w:sz w:val="32"/>
          <w:szCs w:val="32"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หน่วย ต่อ 1 คะแนน โดยกำหนดเกณฑ์การให้คะแนนดังนี้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1812"/>
        <w:gridCol w:w="1812"/>
        <w:gridCol w:w="1812"/>
        <w:gridCol w:w="1812"/>
      </w:tblGrid>
      <w:tr w:rsidR="00980E8A" w:rsidRPr="00A33113" w:rsidTr="00934022">
        <w:trPr>
          <w:jc w:val="center"/>
        </w:trPr>
        <w:tc>
          <w:tcPr>
            <w:tcW w:w="1812" w:type="dxa"/>
          </w:tcPr>
          <w:p w:rsidR="00DC7D8F" w:rsidRPr="00A33113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812" w:type="dxa"/>
          </w:tcPr>
          <w:p w:rsidR="00DC7D8F" w:rsidRPr="00A33113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812" w:type="dxa"/>
          </w:tcPr>
          <w:p w:rsidR="00DC7D8F" w:rsidRPr="00A33113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812" w:type="dxa"/>
          </w:tcPr>
          <w:p w:rsidR="00DC7D8F" w:rsidRPr="00A33113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812" w:type="dxa"/>
          </w:tcPr>
          <w:p w:rsidR="00DC7D8F" w:rsidRPr="00A33113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DC7D8F" w:rsidRPr="00A33113" w:rsidTr="00934022">
        <w:trPr>
          <w:jc w:val="center"/>
        </w:trPr>
        <w:tc>
          <w:tcPr>
            <w:tcW w:w="1812" w:type="dxa"/>
          </w:tcPr>
          <w:p w:rsidR="00DC7D8F" w:rsidRPr="00A33113" w:rsidRDefault="004079D4" w:rsidP="006E67E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88</w:t>
            </w:r>
          </w:p>
        </w:tc>
        <w:tc>
          <w:tcPr>
            <w:tcW w:w="1812" w:type="dxa"/>
          </w:tcPr>
          <w:p w:rsidR="00DC7D8F" w:rsidRPr="00A33113" w:rsidRDefault="004079D4" w:rsidP="006E67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89</w:t>
            </w:r>
          </w:p>
        </w:tc>
        <w:tc>
          <w:tcPr>
            <w:tcW w:w="1812" w:type="dxa"/>
          </w:tcPr>
          <w:p w:rsidR="00DC7D8F" w:rsidRPr="00A33113" w:rsidRDefault="004079D4" w:rsidP="006E67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812" w:type="dxa"/>
          </w:tcPr>
          <w:p w:rsidR="00DC7D8F" w:rsidRPr="00A33113" w:rsidRDefault="004079D4" w:rsidP="006E67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91</w:t>
            </w:r>
          </w:p>
        </w:tc>
        <w:tc>
          <w:tcPr>
            <w:tcW w:w="1812" w:type="dxa"/>
          </w:tcPr>
          <w:p w:rsidR="00DC7D8F" w:rsidRPr="00A33113" w:rsidRDefault="004079D4" w:rsidP="006E67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92</w:t>
            </w:r>
          </w:p>
        </w:tc>
      </w:tr>
    </w:tbl>
    <w:p w:rsidR="00DC7D8F" w:rsidRPr="00A33113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C7D8F" w:rsidRPr="00A33113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850"/>
        <w:gridCol w:w="1418"/>
        <w:gridCol w:w="1753"/>
        <w:gridCol w:w="1512"/>
      </w:tblGrid>
      <w:tr w:rsidR="00980E8A" w:rsidRPr="00A33113" w:rsidTr="004079D4">
        <w:tc>
          <w:tcPr>
            <w:tcW w:w="3227" w:type="dxa"/>
            <w:vMerge w:val="restart"/>
            <w:shd w:val="clear" w:color="auto" w:fill="F3F3F3"/>
            <w:vAlign w:val="center"/>
          </w:tcPr>
          <w:p w:rsidR="00DC7D8F" w:rsidRPr="00A33113" w:rsidRDefault="00DC7D8F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850" w:type="dxa"/>
            <w:vMerge w:val="restart"/>
            <w:shd w:val="clear" w:color="auto" w:fill="F3F3F3"/>
            <w:vAlign w:val="center"/>
          </w:tcPr>
          <w:p w:rsidR="00DC7D8F" w:rsidRPr="00A33113" w:rsidRDefault="00DC7D8F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683" w:type="dxa"/>
            <w:gridSpan w:val="3"/>
            <w:shd w:val="clear" w:color="auto" w:fill="F3F3F3"/>
            <w:vAlign w:val="center"/>
          </w:tcPr>
          <w:p w:rsidR="00DC7D8F" w:rsidRPr="00A33113" w:rsidRDefault="00DC7D8F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ผลการดำเนินงานในอดีต</w:t>
            </w:r>
            <w:r w:rsidR="00E860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ปีงบประมาณ</w:t>
            </w:r>
            <w:r w:rsidR="00E860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พ.ศ.</w:t>
            </w:r>
          </w:p>
        </w:tc>
      </w:tr>
      <w:tr w:rsidR="004079D4" w:rsidRPr="00A33113" w:rsidTr="004079D4">
        <w:tc>
          <w:tcPr>
            <w:tcW w:w="3227" w:type="dxa"/>
            <w:vMerge/>
            <w:shd w:val="clear" w:color="auto" w:fill="F3F3F3"/>
            <w:vAlign w:val="center"/>
          </w:tcPr>
          <w:p w:rsidR="004079D4" w:rsidRPr="00A33113" w:rsidRDefault="004079D4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Merge/>
            <w:shd w:val="clear" w:color="auto" w:fill="F3F3F3"/>
            <w:vAlign w:val="center"/>
          </w:tcPr>
          <w:p w:rsidR="004079D4" w:rsidRPr="00A33113" w:rsidRDefault="004079D4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F3F3F3"/>
            <w:vAlign w:val="center"/>
          </w:tcPr>
          <w:p w:rsidR="004079D4" w:rsidRPr="00A33113" w:rsidRDefault="004079D4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2557</w:t>
            </w:r>
          </w:p>
        </w:tc>
        <w:tc>
          <w:tcPr>
            <w:tcW w:w="1753" w:type="dxa"/>
            <w:shd w:val="clear" w:color="auto" w:fill="F3F3F3"/>
            <w:vAlign w:val="center"/>
          </w:tcPr>
          <w:p w:rsidR="004079D4" w:rsidRPr="00A33113" w:rsidRDefault="004079D4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2558</w:t>
            </w:r>
          </w:p>
        </w:tc>
        <w:tc>
          <w:tcPr>
            <w:tcW w:w="1512" w:type="dxa"/>
            <w:shd w:val="clear" w:color="auto" w:fill="F3F3F3"/>
            <w:vAlign w:val="center"/>
          </w:tcPr>
          <w:p w:rsidR="004079D4" w:rsidRPr="00A33113" w:rsidRDefault="004079D4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</w:tc>
      </w:tr>
      <w:tr w:rsidR="004079D4" w:rsidRPr="00A33113" w:rsidTr="004079D4">
        <w:tc>
          <w:tcPr>
            <w:tcW w:w="3227" w:type="dxa"/>
          </w:tcPr>
          <w:p w:rsidR="004079D4" w:rsidRPr="00A33113" w:rsidRDefault="004079D4" w:rsidP="00407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ร้อยละนักเรียนด้อยโอกาสได้รับการสนับสนุนการศึกษา</w:t>
            </w:r>
          </w:p>
        </w:tc>
        <w:tc>
          <w:tcPr>
            <w:tcW w:w="850" w:type="dxa"/>
          </w:tcPr>
          <w:p w:rsidR="004079D4" w:rsidRPr="00A33113" w:rsidRDefault="004079D4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(คน)</w:t>
            </w:r>
          </w:p>
        </w:tc>
        <w:tc>
          <w:tcPr>
            <w:tcW w:w="1418" w:type="dxa"/>
          </w:tcPr>
          <w:p w:rsidR="004079D4" w:rsidRPr="00A33113" w:rsidRDefault="004079D4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82.60</w:t>
            </w:r>
          </w:p>
          <w:p w:rsidR="004079D4" w:rsidRPr="00A33113" w:rsidRDefault="004079D4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36,415</w:t>
            </w: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(คน)</w:t>
            </w:r>
          </w:p>
        </w:tc>
        <w:tc>
          <w:tcPr>
            <w:tcW w:w="1753" w:type="dxa"/>
          </w:tcPr>
          <w:p w:rsidR="004079D4" w:rsidRPr="00A33113" w:rsidRDefault="004079D4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90.43</w:t>
            </w:r>
          </w:p>
          <w:p w:rsidR="004079D4" w:rsidRPr="00A33113" w:rsidRDefault="004079D4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36</w:t>
            </w: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,897</w:t>
            </w:r>
            <w:r w:rsidRPr="00A3311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(คน)</w:t>
            </w:r>
          </w:p>
        </w:tc>
        <w:tc>
          <w:tcPr>
            <w:tcW w:w="1512" w:type="dxa"/>
          </w:tcPr>
          <w:p w:rsidR="004079D4" w:rsidRPr="00A33113" w:rsidRDefault="00DE20B9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:rsidR="004079D4" w:rsidRPr="00A33113" w:rsidRDefault="004079D4" w:rsidP="004079D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3113">
              <w:rPr>
                <w:rFonts w:ascii="TH SarabunPSK" w:hAnsi="TH SarabunPSK" w:cs="TH SarabunPSK"/>
                <w:sz w:val="32"/>
                <w:szCs w:val="32"/>
              </w:rPr>
              <w:t>40</w:t>
            </w:r>
            <w:r w:rsidRPr="00A33113">
              <w:rPr>
                <w:rFonts w:ascii="TH SarabunPSK" w:hAnsi="TH SarabunPSK" w:cs="TH SarabunPSK"/>
                <w:sz w:val="32"/>
                <w:szCs w:val="32"/>
                <w:cs/>
              </w:rPr>
              <w:t>,785 (คน)</w:t>
            </w:r>
          </w:p>
        </w:tc>
      </w:tr>
    </w:tbl>
    <w:p w:rsidR="00DC7D8F" w:rsidRPr="00A33113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/ วิธีการจัดเก็บข้อมูล </w:t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A33113" w:rsidRDefault="00DC7D8F" w:rsidP="00E860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="00142CA8" w:rsidRPr="00A33113">
        <w:rPr>
          <w:rFonts w:ascii="TH SarabunPSK" w:hAnsi="TH SarabunPSK" w:cs="TH SarabunPSK"/>
          <w:spacing w:val="-6"/>
          <w:sz w:val="32"/>
          <w:szCs w:val="32"/>
          <w:cs/>
        </w:rPr>
        <w:t>สศศ.</w:t>
      </w:r>
      <w:r w:rsidR="00E860E1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142CA8" w:rsidRPr="00A33113">
        <w:rPr>
          <w:rFonts w:ascii="TH SarabunPSK" w:hAnsi="TH SarabunPSK" w:cs="TH SarabunPSK"/>
          <w:spacing w:val="-6"/>
          <w:sz w:val="32"/>
          <w:szCs w:val="32"/>
          <w:cs/>
        </w:rPr>
        <w:t>ประมวลผล</w:t>
      </w:r>
      <w:r w:rsidRPr="00A33113">
        <w:rPr>
          <w:rFonts w:ascii="TH SarabunPSK" w:hAnsi="TH SarabunPSK" w:cs="TH SarabunPSK"/>
          <w:spacing w:val="-6"/>
          <w:sz w:val="32"/>
          <w:szCs w:val="32"/>
          <w:cs/>
        </w:rPr>
        <w:t>ข้อมูล</w:t>
      </w:r>
      <w:r w:rsidR="00E37D01" w:rsidRPr="00A33113">
        <w:rPr>
          <w:rFonts w:ascii="TH SarabunPSK" w:hAnsi="TH SarabunPSK" w:cs="TH SarabunPSK"/>
          <w:spacing w:val="-6"/>
          <w:sz w:val="32"/>
          <w:szCs w:val="32"/>
          <w:cs/>
        </w:rPr>
        <w:t>นักเรียน</w:t>
      </w:r>
      <w:r w:rsidRPr="00A33113">
        <w:rPr>
          <w:rFonts w:ascii="TH SarabunPSK" w:hAnsi="TH SarabunPSK" w:cs="TH SarabunPSK"/>
          <w:spacing w:val="-6"/>
          <w:sz w:val="32"/>
          <w:szCs w:val="32"/>
          <w:cs/>
        </w:rPr>
        <w:t>ด้อยโอกาสจาก</w:t>
      </w:r>
      <w:r w:rsidR="00E37D01" w:rsidRPr="00A33113">
        <w:rPr>
          <w:rFonts w:ascii="TH SarabunPSK" w:hAnsi="TH SarabunPSK" w:cs="TH SarabunPSK"/>
          <w:spacing w:val="-6"/>
          <w:sz w:val="32"/>
          <w:szCs w:val="32"/>
          <w:cs/>
        </w:rPr>
        <w:t>โปรแกรมระบบบริหารจัดการข้อมูลสารสนเทศ</w:t>
      </w:r>
      <w:r w:rsidR="00E860E1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E37D01" w:rsidRPr="00A33113">
        <w:rPr>
          <w:rFonts w:ascii="TH SarabunPSK" w:hAnsi="TH SarabunPSK" w:cs="TH SarabunPSK"/>
          <w:spacing w:val="-6"/>
          <w:sz w:val="32"/>
          <w:szCs w:val="32"/>
          <w:cs/>
        </w:rPr>
        <w:t xml:space="preserve">สำนักบริหารงานการศึกษาพิเศษ </w:t>
      </w:r>
      <w:r w:rsidR="00E37D01" w:rsidRPr="00A33113">
        <w:rPr>
          <w:rFonts w:ascii="TH SarabunPSK" w:hAnsi="TH SarabunPSK" w:cs="TH SarabunPSK"/>
          <w:spacing w:val="-6"/>
          <w:sz w:val="32"/>
          <w:szCs w:val="32"/>
        </w:rPr>
        <w:t>Special Education Technology (SET)</w:t>
      </w:r>
      <w:r w:rsidRPr="00A33113">
        <w:rPr>
          <w:rFonts w:ascii="TH SarabunPSK" w:hAnsi="TH SarabunPSK" w:cs="TH SarabunPSK"/>
          <w:spacing w:val="-6"/>
          <w:sz w:val="32"/>
          <w:szCs w:val="32"/>
          <w:cs/>
        </w:rPr>
        <w:t xml:space="preserve"> ของโรงเรียนศึกษาสงเคราะห์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51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โรง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และดำเนินการวิเคราะห์และประมวลผลเป็นข้อมูลสารสนเทศ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ณ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10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มิถุนายน 255</w:t>
      </w:r>
      <w:r w:rsidR="004079D4" w:rsidRPr="00A33113">
        <w:rPr>
          <w:rFonts w:ascii="TH SarabunPSK" w:hAnsi="TH SarabunPSK" w:cs="TH SarabunPSK"/>
          <w:sz w:val="32"/>
          <w:szCs w:val="32"/>
        </w:rPr>
        <w:t>9</w:t>
      </w:r>
    </w:p>
    <w:p w:rsidR="00DC7D8F" w:rsidRPr="00A33113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C7D8F" w:rsidRPr="00A33113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แนวทางการดำเนินงาน</w:t>
      </w:r>
      <w:r w:rsidR="00E860E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A33113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="00E860E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>สศศ.</w:t>
      </w:r>
    </w:p>
    <w:p w:rsidR="00DC7D8F" w:rsidRPr="00A33113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="00E860E1">
        <w:rPr>
          <w:rFonts w:ascii="TH SarabunPSK" w:hAnsi="TH SarabunPSK" w:cs="TH SarabunPSK" w:hint="cs"/>
          <w:sz w:val="32"/>
          <w:szCs w:val="32"/>
          <w:cs/>
        </w:rPr>
        <w:t>1</w:t>
      </w:r>
      <w:r w:rsidRPr="00A33113">
        <w:rPr>
          <w:rFonts w:ascii="TH SarabunPSK" w:hAnsi="TH SarabunPSK" w:cs="TH SarabunPSK"/>
          <w:sz w:val="32"/>
          <w:szCs w:val="32"/>
          <w:cs/>
        </w:rPr>
        <w:t>.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จัดสรรงบประมาณสนับสนุนการจัดการศึกษาสำหรับ</w:t>
      </w:r>
      <w:r w:rsidR="00E32D9B" w:rsidRPr="00A33113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A33113">
        <w:rPr>
          <w:rFonts w:ascii="TH SarabunPSK" w:hAnsi="TH SarabunPSK" w:cs="TH SarabunPSK"/>
          <w:sz w:val="32"/>
          <w:szCs w:val="32"/>
          <w:cs/>
        </w:rPr>
        <w:t>ด้อยโอกาส โดยให้เป็นไปตามที่กฎกระทรวงหรือระเบียบวิธีการที่กระทรวงศึกษาธิการกำหนด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และ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สพฐ.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กำหนด</w:t>
      </w:r>
    </w:p>
    <w:p w:rsidR="00DC7D8F" w:rsidRPr="00A33113" w:rsidRDefault="00DC7D8F" w:rsidP="00883364">
      <w:pPr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="00E860E1">
        <w:rPr>
          <w:rFonts w:ascii="TH SarabunPSK" w:hAnsi="TH SarabunPSK" w:cs="TH SarabunPSK" w:hint="cs"/>
          <w:sz w:val="32"/>
          <w:szCs w:val="32"/>
          <w:cs/>
        </w:rPr>
        <w:t>2</w:t>
      </w:r>
      <w:r w:rsidRPr="00A33113">
        <w:rPr>
          <w:rFonts w:ascii="TH SarabunPSK" w:hAnsi="TH SarabunPSK" w:cs="TH SarabunPSK"/>
          <w:sz w:val="32"/>
          <w:szCs w:val="32"/>
          <w:cs/>
        </w:rPr>
        <w:t>.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6"/>
          <w:sz w:val="32"/>
          <w:szCs w:val="32"/>
          <w:cs/>
        </w:rPr>
        <w:t>ประสานส่งเสริม</w:t>
      </w:r>
      <w:r w:rsidR="00E860E1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pacing w:val="-6"/>
          <w:sz w:val="32"/>
          <w:szCs w:val="32"/>
          <w:cs/>
        </w:rPr>
        <w:t>สนับสนุนให้เด็กด้อยโอกาสได้เข้ารับการศึกษ</w:t>
      </w:r>
      <w:r w:rsidR="00142CA8" w:rsidRPr="00A33113">
        <w:rPr>
          <w:rFonts w:ascii="TH SarabunPSK" w:hAnsi="TH SarabunPSK" w:cs="TH SarabunPSK"/>
          <w:spacing w:val="-6"/>
          <w:sz w:val="32"/>
          <w:szCs w:val="32"/>
          <w:cs/>
        </w:rPr>
        <w:t>าขั้นพื้นฐาน</w:t>
      </w:r>
      <w:r w:rsidRPr="00A33113">
        <w:rPr>
          <w:rFonts w:ascii="TH SarabunPSK" w:hAnsi="TH SarabunPSK" w:cs="TH SarabunPSK"/>
          <w:spacing w:val="-6"/>
          <w:sz w:val="32"/>
          <w:szCs w:val="32"/>
          <w:cs/>
        </w:rPr>
        <w:t>ตามวัตถุประสงค์และ</w:t>
      </w:r>
      <w:r w:rsidR="00B915F6" w:rsidRPr="00A33113">
        <w:rPr>
          <w:rFonts w:ascii="TH SarabunPSK" w:hAnsi="TH SarabunPSK" w:cs="TH SarabunPSK"/>
          <w:spacing w:val="-6"/>
          <w:sz w:val="32"/>
          <w:szCs w:val="32"/>
          <w:cs/>
        </w:rPr>
        <w:br/>
      </w:r>
      <w:r w:rsidRPr="00A33113">
        <w:rPr>
          <w:rFonts w:ascii="TH SarabunPSK" w:hAnsi="TH SarabunPSK" w:cs="TH SarabunPSK"/>
          <w:spacing w:val="-6"/>
          <w:sz w:val="32"/>
          <w:szCs w:val="32"/>
          <w:cs/>
        </w:rPr>
        <w:t>ความเหมาะสม</w:t>
      </w:r>
    </w:p>
    <w:p w:rsidR="00DC7D8F" w:rsidRPr="00A33113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</w:r>
      <w:r w:rsidR="00E860E1">
        <w:rPr>
          <w:rFonts w:ascii="TH SarabunPSK" w:hAnsi="TH SarabunPSK" w:cs="TH SarabunPSK" w:hint="cs"/>
          <w:sz w:val="32"/>
          <w:szCs w:val="32"/>
          <w:cs/>
        </w:rPr>
        <w:t>3</w:t>
      </w:r>
      <w:r w:rsidRPr="00A33113">
        <w:rPr>
          <w:rFonts w:ascii="TH SarabunPSK" w:hAnsi="TH SarabunPSK" w:cs="TH SarabunPSK"/>
          <w:sz w:val="32"/>
          <w:szCs w:val="32"/>
          <w:cs/>
        </w:rPr>
        <w:t>.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รายงานผลการจัดการศึกษาสำหรับ</w:t>
      </w:r>
      <w:r w:rsidR="00E32D9B" w:rsidRPr="00A33113">
        <w:rPr>
          <w:rFonts w:ascii="TH SarabunPSK" w:hAnsi="TH SarabunPSK" w:cs="TH SarabunPSK"/>
          <w:spacing w:val="-6"/>
          <w:sz w:val="32"/>
          <w:szCs w:val="32"/>
          <w:cs/>
        </w:rPr>
        <w:t>นักเรียน</w:t>
      </w:r>
      <w:r w:rsidRPr="00A33113">
        <w:rPr>
          <w:rFonts w:ascii="TH SarabunPSK" w:hAnsi="TH SarabunPSK" w:cs="TH SarabunPSK"/>
          <w:sz w:val="32"/>
          <w:szCs w:val="32"/>
          <w:cs/>
        </w:rPr>
        <w:t>ด้อยโอกาสตามแบบฟอร์มและระยะเวลาที่กำหนด</w:t>
      </w:r>
    </w:p>
    <w:p w:rsidR="00DC7D8F" w:rsidRPr="00A33113" w:rsidRDefault="00DC7D8F" w:rsidP="00DC7D8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C7D8F" w:rsidRPr="00A33113" w:rsidRDefault="00DC7D8F" w:rsidP="00DC7D8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33113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DC7D8F" w:rsidRPr="00A33113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  <w:t>1.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สำรวจข้อมูลเด็กด้อยโอกาสในเขตบริการ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จำแนกตามประเภทด้อยโอกาส</w:t>
      </w:r>
    </w:p>
    <w:p w:rsidR="00DC7D8F" w:rsidRPr="00A33113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  <w:t>2.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วางแผน/ดำเนินการให้</w:t>
      </w:r>
      <w:r w:rsidR="00E32D9B" w:rsidRPr="00A33113">
        <w:rPr>
          <w:rFonts w:ascii="TH SarabunPSK" w:hAnsi="TH SarabunPSK" w:cs="TH SarabunPSK"/>
          <w:spacing w:val="-6"/>
          <w:sz w:val="32"/>
          <w:szCs w:val="32"/>
          <w:cs/>
        </w:rPr>
        <w:t>นักเรียน</w:t>
      </w:r>
      <w:r w:rsidRPr="00A33113">
        <w:rPr>
          <w:rFonts w:ascii="TH SarabunPSK" w:hAnsi="TH SarabunPSK" w:cs="TH SarabunPSK"/>
          <w:sz w:val="32"/>
          <w:szCs w:val="32"/>
          <w:cs/>
        </w:rPr>
        <w:t>ด้อยโอกาสรับการศึกษาในสถานศึกษา</w:t>
      </w:r>
    </w:p>
    <w:p w:rsidR="00DC7D8F" w:rsidRPr="00A33113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  <w:t>3.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จัดการศึกษาสำหรับ</w:t>
      </w:r>
      <w:r w:rsidR="00E32D9B" w:rsidRPr="00A33113">
        <w:rPr>
          <w:rFonts w:ascii="TH SarabunPSK" w:hAnsi="TH SarabunPSK" w:cs="TH SarabunPSK"/>
          <w:spacing w:val="-6"/>
          <w:sz w:val="32"/>
          <w:szCs w:val="32"/>
          <w:cs/>
        </w:rPr>
        <w:t>นักเรียน</w:t>
      </w:r>
      <w:r w:rsidRPr="00A33113">
        <w:rPr>
          <w:rFonts w:ascii="TH SarabunPSK" w:hAnsi="TH SarabunPSK" w:cs="TH SarabunPSK"/>
          <w:sz w:val="32"/>
          <w:szCs w:val="32"/>
          <w:cs/>
        </w:rPr>
        <w:t>ด้อยโอกาสและรักษาอัตราการคงอยู่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เพื่อให้ผู้ด้อยโอกาสได้รับการศึกษาอย่างต่อเนื่องจนจบหลักสูตร</w:t>
      </w:r>
    </w:p>
    <w:p w:rsidR="00DC7D8F" w:rsidRPr="00A33113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33113">
        <w:rPr>
          <w:rFonts w:ascii="TH SarabunPSK" w:hAnsi="TH SarabunPSK" w:cs="TH SarabunPSK"/>
          <w:sz w:val="32"/>
          <w:szCs w:val="32"/>
          <w:cs/>
        </w:rPr>
        <w:tab/>
        <w:t>4.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รายงานผล</w:t>
      </w:r>
      <w:r w:rsidR="00B915F6" w:rsidRPr="00A33113">
        <w:rPr>
          <w:rFonts w:ascii="TH SarabunPSK" w:hAnsi="TH SarabunPSK" w:cs="TH SarabunPSK"/>
          <w:sz w:val="32"/>
          <w:szCs w:val="32"/>
          <w:cs/>
        </w:rPr>
        <w:t>การรับนักเรียน</w:t>
      </w:r>
      <w:r w:rsidRPr="00A33113">
        <w:rPr>
          <w:rFonts w:ascii="TH SarabunPSK" w:hAnsi="TH SarabunPSK" w:cs="TH SarabunPSK"/>
          <w:sz w:val="32"/>
          <w:szCs w:val="32"/>
          <w:cs/>
        </w:rPr>
        <w:t>ต่อ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สศศ.</w:t>
      </w:r>
      <w:r w:rsidR="00E860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113">
        <w:rPr>
          <w:rFonts w:ascii="TH SarabunPSK" w:hAnsi="TH SarabunPSK" w:cs="TH SarabunPSK"/>
          <w:sz w:val="32"/>
          <w:szCs w:val="32"/>
          <w:cs/>
        </w:rPr>
        <w:t>ตามกำหนด</w:t>
      </w:r>
    </w:p>
    <w:p w:rsidR="00DC7D8F" w:rsidRPr="00A33113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7D8F" w:rsidRPr="00A33113" w:rsidRDefault="00DC7D8F" w:rsidP="00DC7D8F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A3311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แนวทางการประเมินผล </w:t>
      </w:r>
      <w:r w:rsidRPr="00A33113">
        <w:rPr>
          <w:rFonts w:ascii="TH SarabunPSK" w:hAnsi="TH SarabunPSK" w:cs="TH SarabunPSK"/>
          <w:b/>
          <w:bCs/>
          <w:spacing w:val="-4"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980E8A" w:rsidRPr="00A33113" w:rsidTr="00934022">
        <w:trPr>
          <w:tblHeader/>
        </w:trPr>
        <w:tc>
          <w:tcPr>
            <w:tcW w:w="9003" w:type="dxa"/>
          </w:tcPr>
          <w:p w:rsidR="00DC7D8F" w:rsidRPr="00A33113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A33113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แนวทางการประเมินผล</w:t>
            </w:r>
          </w:p>
        </w:tc>
      </w:tr>
      <w:tr w:rsidR="00980E8A" w:rsidRPr="00A33113" w:rsidTr="00934022">
        <w:tc>
          <w:tcPr>
            <w:tcW w:w="9003" w:type="dxa"/>
          </w:tcPr>
          <w:p w:rsidR="00DC7D8F" w:rsidRPr="00A33113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A33113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1. ประเมินผลจากข้อมูล เอกสาร หลักฐานต่างๆ</w:t>
            </w:r>
          </w:p>
        </w:tc>
      </w:tr>
      <w:tr w:rsidR="00980E8A" w:rsidRPr="00A33113" w:rsidTr="00934022">
        <w:tc>
          <w:tcPr>
            <w:tcW w:w="9003" w:type="dxa"/>
          </w:tcPr>
          <w:p w:rsidR="00DC7D8F" w:rsidRPr="00A33113" w:rsidRDefault="00DC7D8F" w:rsidP="0093402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1.1 รายละเอียดแผนการดำเนินงาน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ดังนี้</w:t>
            </w:r>
          </w:p>
          <w:p w:rsidR="00DC7D8F" w:rsidRPr="00A33113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ผลผลิตเชิงปริมาณของส่วนราชการตาม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“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เอกสารงบประมาณรายจ่ายประจำปี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งบประมาณ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>. 255</w:t>
            </w:r>
            <w:r w:rsidR="004079D4"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>9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>”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 ของสำนักงบประมาณ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DC7D8F" w:rsidRPr="00A33113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เป้าหมายเชิงปริมาณที่ต้องดำเนินการให้แล้วเสร็จในปีงบประมาณ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>. 255</w:t>
            </w:r>
            <w:r w:rsidR="004079D4"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>9</w:t>
            </w:r>
          </w:p>
          <w:p w:rsidR="00DC7D8F" w:rsidRPr="00A33113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ไม่นับรวมผลผลิตเชิงปริมาณที่ได้นำไปเป็นตัวชี้วัดเพื่อการประเมินผลสำเร็จตามแผนยุทธศาสตร์ของกระทรวง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กลุ่มภารกิจ หรือกรม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DC7D8F" w:rsidRPr="00A33113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A33113">
              <w:rPr>
                <w:rFonts w:ascii="TH SarabunPSK" w:hAnsi="TH SarabunPSK" w:cs="TH SarabunPSK"/>
                <w:cs/>
              </w:rPr>
              <w:t>1.2 รายละเอียดผลการดำเนินงานของผลผลิตเชิงปริมาณ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ดังนี้</w:t>
            </w:r>
          </w:p>
          <w:p w:rsidR="00DC7D8F" w:rsidRPr="00A33113" w:rsidRDefault="00DC7D8F" w:rsidP="00DC7D8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A33113">
              <w:rPr>
                <w:rFonts w:ascii="TH SarabunPSK" w:hAnsi="TH SarabunPSK" w:cs="TH SarabunPSK"/>
                <w:cs/>
              </w:rPr>
              <w:t>รายงานสรุปปริมาณผลผลิตที่สามารถดำเนินการได้จริงของผลผลิตเชิงปริมาณแต่ละผลผลิต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</w:p>
          <w:p w:rsidR="00DC7D8F" w:rsidRPr="00A33113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A33113">
              <w:rPr>
                <w:rFonts w:ascii="TH SarabunPSK" w:hAnsi="TH SarabunPSK" w:cs="TH SarabunPSK"/>
              </w:rPr>
              <w:t xml:space="preserve">1.3 </w:t>
            </w:r>
            <w:r w:rsidRPr="00A33113">
              <w:rPr>
                <w:rFonts w:ascii="TH SarabunPSK" w:hAnsi="TH SarabunPSK" w:cs="TH SarabunPSK"/>
                <w:cs/>
              </w:rPr>
              <w:t>เอกสาร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หลักฐานที่แสดงให้เห็นว่าการดำเนินการของผลผลิตได้บรรลุผลตามข้อมูลที่แจ้งมาจริง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ได้แก่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</w:p>
          <w:p w:rsidR="00DC7D8F" w:rsidRPr="00A33113" w:rsidRDefault="00DC7D8F" w:rsidP="00DC7D8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A33113">
              <w:rPr>
                <w:rFonts w:ascii="TH SarabunPSK" w:hAnsi="TH SarabunPSK" w:cs="TH SarabunPSK"/>
                <w:cs/>
              </w:rPr>
              <w:t>สำเนารายงาน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แผน</w:t>
            </w:r>
            <w:r w:rsidRPr="00A33113">
              <w:rPr>
                <w:rFonts w:ascii="TH SarabunPSK" w:hAnsi="TH SarabunPSK" w:cs="TH SarabunPSK"/>
              </w:rPr>
              <w:t>/</w:t>
            </w:r>
            <w:r w:rsidRPr="00A33113">
              <w:rPr>
                <w:rFonts w:ascii="TH SarabunPSK" w:hAnsi="TH SarabunPSK" w:cs="TH SarabunPSK"/>
                <w:cs/>
              </w:rPr>
              <w:t>ผลการปฏิบัติงานและการใช้จ่ายงบประมาณ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ตามแบบ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สงป</w:t>
            </w:r>
            <w:r w:rsidRPr="00A33113">
              <w:rPr>
                <w:rFonts w:ascii="TH SarabunPSK" w:hAnsi="TH SarabunPSK" w:cs="TH SarabunPSK"/>
              </w:rPr>
              <w:t xml:space="preserve">.301 </w:t>
            </w:r>
            <w:r w:rsidRPr="00A33113">
              <w:rPr>
                <w:rFonts w:ascii="TH SarabunPSK" w:hAnsi="TH SarabunPSK" w:cs="TH SarabunPSK"/>
                <w:cs/>
              </w:rPr>
              <w:t>ที่จัดส่งให้กับ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สำนักงบประมาณ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ณ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งวดสิ้นปีงบประมาณ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พ</w:t>
            </w:r>
            <w:r w:rsidRPr="00A33113">
              <w:rPr>
                <w:rFonts w:ascii="TH SarabunPSK" w:hAnsi="TH SarabunPSK" w:cs="TH SarabunPSK"/>
              </w:rPr>
              <w:t>.</w:t>
            </w:r>
            <w:r w:rsidRPr="00A33113">
              <w:rPr>
                <w:rFonts w:ascii="TH SarabunPSK" w:hAnsi="TH SarabunPSK" w:cs="TH SarabunPSK"/>
                <w:cs/>
              </w:rPr>
              <w:t>ศ</w:t>
            </w:r>
            <w:r w:rsidRPr="00A33113">
              <w:rPr>
                <w:rFonts w:ascii="TH SarabunPSK" w:hAnsi="TH SarabunPSK" w:cs="TH SarabunPSK"/>
              </w:rPr>
              <w:t>. 255</w:t>
            </w:r>
            <w:r w:rsidR="004079D4" w:rsidRPr="00A33113">
              <w:rPr>
                <w:rFonts w:ascii="TH SarabunPSK" w:hAnsi="TH SarabunPSK" w:cs="TH SarabunPSK"/>
              </w:rPr>
              <w:t>9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</w:p>
          <w:p w:rsidR="00DC7D8F" w:rsidRPr="00A33113" w:rsidRDefault="00DC7D8F" w:rsidP="0093402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1.4 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กรณีส่วนราชการเปลี่ยนเป้าหมายของผลผลิตตามเอกสารงบประมาณรายจ่าย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ต้องได้รับความเห็นชอบจาก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สำนักงบประมาณจึงสามารถนำเป้าหมายที่ปรับเปลี่ยนแล้วมาใช้ในการประเมินผลได้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พร้อมแนบเอกสาร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หลักฐานที่สำนักงบประมาณให้ความเห็นชอบดังกล่าว</w:t>
            </w:r>
            <w:r w:rsidRPr="00A331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</w:tc>
      </w:tr>
      <w:tr w:rsidR="00980E8A" w:rsidRPr="00A33113" w:rsidTr="00934022">
        <w:tc>
          <w:tcPr>
            <w:tcW w:w="9003" w:type="dxa"/>
          </w:tcPr>
          <w:p w:rsidR="00DC7D8F" w:rsidRPr="00A33113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A33113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2. ประเมินผลจากข้อมูลที่ได้จากการสัมภาษณ์บุคคลที่เกี่ยวข้องต่างๆ</w:t>
            </w:r>
          </w:p>
        </w:tc>
      </w:tr>
      <w:tr w:rsidR="00980E8A" w:rsidRPr="00A33113" w:rsidTr="00934022">
        <w:tc>
          <w:tcPr>
            <w:tcW w:w="9003" w:type="dxa"/>
          </w:tcPr>
          <w:p w:rsidR="00DC7D8F" w:rsidRPr="00A33113" w:rsidRDefault="00DC7D8F" w:rsidP="00DC7D8F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A33113">
              <w:rPr>
                <w:rFonts w:ascii="TH SarabunPSK" w:hAnsi="TH SarabunPSK" w:cs="TH SarabunPSK"/>
                <w:spacing w:val="-4"/>
                <w:cs/>
              </w:rPr>
              <w:t>ผู้กำกับดูแลตัวชี้วัด</w:t>
            </w:r>
          </w:p>
          <w:p w:rsidR="00DC7D8F" w:rsidRPr="00A33113" w:rsidRDefault="00DC7D8F" w:rsidP="00DC7D8F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A33113">
              <w:rPr>
                <w:rFonts w:ascii="TH SarabunPSK" w:hAnsi="TH SarabunPSK" w:cs="TH SarabunPSK"/>
                <w:spacing w:val="-4"/>
                <w:cs/>
              </w:rPr>
              <w:t>ผู้จัดเก็บข้อมูล</w:t>
            </w:r>
          </w:p>
        </w:tc>
      </w:tr>
      <w:tr w:rsidR="00980E8A" w:rsidRPr="00A33113" w:rsidTr="00934022">
        <w:tc>
          <w:tcPr>
            <w:tcW w:w="9003" w:type="dxa"/>
          </w:tcPr>
          <w:p w:rsidR="00DC7D8F" w:rsidRPr="00A33113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A33113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lastRenderedPageBreak/>
              <w:t xml:space="preserve">3. </w:t>
            </w:r>
            <w:r w:rsidRPr="00A33113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การสังเกตการณ์</w:t>
            </w:r>
          </w:p>
        </w:tc>
      </w:tr>
      <w:tr w:rsidR="00DC7D8F" w:rsidRPr="00A33113" w:rsidTr="00934022">
        <w:tc>
          <w:tcPr>
            <w:tcW w:w="9003" w:type="dxa"/>
          </w:tcPr>
          <w:p w:rsidR="00DC7D8F" w:rsidRPr="00A33113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A33113">
              <w:rPr>
                <w:rFonts w:ascii="TH SarabunPSK" w:hAnsi="TH SarabunPSK" w:cs="TH SarabunPSK"/>
                <w:cs/>
              </w:rPr>
              <w:t>3.1 กระบวนการรวบรวมข้อมูลผลการดำเนินงานของผลผลิตควรมีคุณสมบัติ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ดังนี้</w:t>
            </w:r>
          </w:p>
          <w:p w:rsidR="00DC7D8F" w:rsidRPr="00A33113" w:rsidRDefault="00DC7D8F" w:rsidP="00DC7D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A33113">
              <w:rPr>
                <w:rFonts w:ascii="TH SarabunPSK" w:hAnsi="TH SarabunPSK" w:cs="TH SarabunPSK"/>
                <w:cs/>
              </w:rPr>
              <w:t>ความถูกต้อง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เช่น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="009A0565" w:rsidRPr="00A33113">
              <w:rPr>
                <w:rFonts w:ascii="TH SarabunPSK" w:hAnsi="TH SarabunPSK" w:cs="TH SarabunPSK"/>
                <w:cs/>
              </w:rPr>
              <w:t xml:space="preserve">รายละเอียดข้อมูลนักเรียนรายบุคคล </w:t>
            </w:r>
            <w:r w:rsidRPr="00A33113">
              <w:rPr>
                <w:rFonts w:ascii="TH SarabunPSK" w:hAnsi="TH SarabunPSK" w:cs="TH SarabunPSK"/>
                <w:cs/>
              </w:rPr>
              <w:t>และเจ้าหน้าที่ที่รับผิดชอบในการตรวจสอบข้อมูลก่อนและหลังการจัดเก็บทุกครั้ง</w:t>
            </w:r>
            <w:r w:rsidR="009A0565" w:rsidRPr="00A33113">
              <w:rPr>
                <w:rFonts w:ascii="TH SarabunPSK" w:hAnsi="TH SarabunPSK" w:cs="TH SarabunPSK"/>
                <w:cs/>
              </w:rPr>
              <w:t xml:space="preserve"> </w:t>
            </w:r>
            <w:r w:rsidR="009A0565" w:rsidRPr="00A33113">
              <w:rPr>
                <w:rFonts w:ascii="TH SarabunPSK" w:hAnsi="TH SarabunPSK" w:cs="TH SarabunPSK"/>
              </w:rPr>
              <w:t>2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="009A0565" w:rsidRPr="00A33113">
              <w:rPr>
                <w:rFonts w:ascii="TH SarabunPSK" w:hAnsi="TH SarabunPSK" w:cs="TH SarabunPSK"/>
                <w:cs/>
              </w:rPr>
              <w:t>ภาคเรียน</w:t>
            </w:r>
            <w:r w:rsidR="009A0565" w:rsidRPr="00A33113">
              <w:rPr>
                <w:rFonts w:ascii="TH SarabunPSK" w:hAnsi="TH SarabunPSK" w:cs="TH SarabunPSK"/>
              </w:rPr>
              <w:t>/</w:t>
            </w:r>
            <w:r w:rsidR="009A0565" w:rsidRPr="00A33113">
              <w:rPr>
                <w:rFonts w:ascii="TH SarabunPSK" w:hAnsi="TH SarabunPSK" w:cs="TH SarabunPSK"/>
                <w:cs/>
              </w:rPr>
              <w:t>ปี</w:t>
            </w:r>
            <w:r w:rsidR="00E860E1">
              <w:rPr>
                <w:rFonts w:ascii="TH SarabunPSK" w:hAnsi="TH SarabunPSK" w:cs="TH SarabunPSK"/>
                <w:cs/>
              </w:rPr>
              <w:t xml:space="preserve"> </w:t>
            </w:r>
          </w:p>
          <w:p w:rsidR="00DC7D8F" w:rsidRPr="00A33113" w:rsidRDefault="00DC7D8F" w:rsidP="00DC7D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A33113">
              <w:rPr>
                <w:rFonts w:ascii="TH SarabunPSK" w:hAnsi="TH SarabunPSK" w:cs="TH SarabunPSK"/>
                <w:cs/>
              </w:rPr>
              <w:t>ความน่าเชื่อถือ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เช่น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ระบุแหล่งที่มาได้ชัดเจน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สามารถสอบยันข้อมูลกับหน่วยงานเจ้าของข้อมูลได้</w:t>
            </w:r>
            <w:r w:rsidR="00E860E1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มีการจัดเก็บเป็นระบบและมีเจ้าหน้าที่รับผิดชอบในการจัดเก็บ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</w:p>
          <w:p w:rsidR="00DC7D8F" w:rsidRPr="00A33113" w:rsidRDefault="00DC7D8F" w:rsidP="00DC7D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A33113">
              <w:rPr>
                <w:rFonts w:ascii="TH SarabunPSK" w:hAnsi="TH SarabunPSK" w:cs="TH SarabunPSK"/>
                <w:cs/>
              </w:rPr>
              <w:t>ความทันสมัย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เช่น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ความถี่ในการปรับปรุงข้อมูลให้เป็นปัจจุบันทุกครั้งที่ข้อมูลมีการเปลี่ยนแปลงลงในระบบฐานข้อมูล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</w:p>
          <w:p w:rsidR="00DC7D8F" w:rsidRPr="00A33113" w:rsidRDefault="00DC7D8F" w:rsidP="00DC7D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A33113">
              <w:rPr>
                <w:rFonts w:ascii="TH SarabunPSK" w:hAnsi="TH SarabunPSK" w:cs="TH SarabunPSK"/>
                <w:cs/>
              </w:rPr>
              <w:t>ความสามารถในการตรวจสอบได้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เช่น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ส่วนราชการมีความพร้อมให้คณะกรรมการฯ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ส่วนราชการ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  <w:r w:rsidRPr="00A33113">
              <w:rPr>
                <w:rFonts w:ascii="TH SarabunPSK" w:hAnsi="TH SarabunPSK" w:cs="TH SarabunPSK"/>
                <w:cs/>
              </w:rPr>
              <w:t>ภาคเอกชนและประชาชนตรวจสอบข้อมูลได้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</w:p>
          <w:p w:rsidR="00DC7D8F" w:rsidRPr="00A33113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A33113">
              <w:rPr>
                <w:rFonts w:ascii="TH SarabunPSK" w:hAnsi="TH SarabunPSK" w:cs="TH SarabunPSK"/>
              </w:rPr>
              <w:t xml:space="preserve">3.2 </w:t>
            </w:r>
            <w:r w:rsidRPr="00A33113">
              <w:rPr>
                <w:rFonts w:ascii="TH SarabunPSK" w:hAnsi="TH SarabunPSK" w:cs="TH SarabunPSK"/>
                <w:cs/>
              </w:rPr>
              <w:t>สภาพแวดล้อมของสถานที่ที่ดำเนินการตามกิจกรรมหรือโครงการหลัก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</w:p>
          <w:p w:rsidR="00DC7D8F" w:rsidRPr="00A33113" w:rsidRDefault="00DC7D8F" w:rsidP="00934022">
            <w:p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A33113">
              <w:rPr>
                <w:rFonts w:ascii="TH SarabunPSK" w:hAnsi="TH SarabunPSK" w:cs="TH SarabunPSK"/>
              </w:rPr>
              <w:t xml:space="preserve">3.3 </w:t>
            </w:r>
            <w:r w:rsidRPr="00A33113">
              <w:rPr>
                <w:rFonts w:ascii="TH SarabunPSK" w:hAnsi="TH SarabunPSK" w:cs="TH SarabunPSK"/>
                <w:cs/>
              </w:rPr>
              <w:t>การเก็บรักษาและดูแลเอกสาร</w:t>
            </w:r>
            <w:r w:rsidRPr="00A33113">
              <w:rPr>
                <w:rFonts w:ascii="TH SarabunPSK" w:hAnsi="TH SarabunPSK" w:cs="TH SarabunPSK"/>
              </w:rPr>
              <w:t>/</w:t>
            </w:r>
            <w:r w:rsidRPr="00A33113">
              <w:rPr>
                <w:rFonts w:ascii="TH SarabunPSK" w:hAnsi="TH SarabunPSK" w:cs="TH SarabunPSK"/>
                <w:cs/>
              </w:rPr>
              <w:t>ข้อมูล</w:t>
            </w:r>
            <w:r w:rsidRPr="00A33113">
              <w:rPr>
                <w:rFonts w:ascii="TH SarabunPSK" w:hAnsi="TH SarabunPSK" w:cs="TH SarabunPSK"/>
              </w:rPr>
              <w:t xml:space="preserve"> </w:t>
            </w:r>
          </w:p>
        </w:tc>
      </w:tr>
    </w:tbl>
    <w:p w:rsidR="00DC7D8F" w:rsidRPr="00A33113" w:rsidRDefault="00DC7D8F" w:rsidP="00DC7D8F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F6FC6" w:rsidRPr="00D051ED" w:rsidRDefault="002F6FC6" w:rsidP="002F6FC6">
      <w:pPr>
        <w:tabs>
          <w:tab w:val="left" w:pos="1701"/>
          <w:tab w:val="left" w:pos="1814"/>
          <w:tab w:val="left" w:pos="5670"/>
        </w:tabs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ผู้อำนวยการสำนักบริหารงานการศึกษาพิเศษ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0-2288-5559</w:t>
      </w:r>
    </w:p>
    <w:p w:rsidR="002F6FC6" w:rsidRPr="00D051ED" w:rsidRDefault="002F6FC6" w:rsidP="002F6FC6">
      <w:pPr>
        <w:tabs>
          <w:tab w:val="left" w:pos="1701"/>
          <w:tab w:val="left" w:pos="2127"/>
          <w:tab w:val="left" w:pos="5670"/>
          <w:tab w:val="left" w:pos="623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D051ED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นางสาวสอางค์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จงสวัสดิ์พัฒนา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</w:rPr>
        <w:t>0 2288 5547</w:t>
      </w:r>
    </w:p>
    <w:p w:rsidR="002F6FC6" w:rsidRPr="00D051ED" w:rsidRDefault="002F6FC6" w:rsidP="002F6FC6">
      <w:pPr>
        <w:tabs>
          <w:tab w:val="left" w:pos="1701"/>
          <w:tab w:val="left" w:pos="2127"/>
          <w:tab w:val="left" w:pos="5670"/>
          <w:tab w:val="left" w:pos="6237"/>
        </w:tabs>
        <w:rPr>
          <w:rFonts w:ascii="TH SarabunPSK" w:hAnsi="TH SarabunPSK" w:cs="TH SarabunPSK"/>
          <w:sz w:val="32"/>
          <w:szCs w:val="32"/>
        </w:rPr>
      </w:pP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นางสาว</w:t>
      </w:r>
      <w:r>
        <w:rPr>
          <w:rFonts w:ascii="TH SarabunPSK" w:hAnsi="TH SarabunPSK" w:cs="TH SarabunPSK" w:hint="cs"/>
          <w:sz w:val="32"/>
          <w:szCs w:val="32"/>
          <w:cs/>
        </w:rPr>
        <w:t>อัญชลี</w:t>
      </w:r>
      <w:r w:rsidR="00E860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ถนอมวำ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</w:rPr>
        <w:t>0 2288 5547</w:t>
      </w:r>
    </w:p>
    <w:p w:rsidR="002F6FC6" w:rsidRPr="00D051ED" w:rsidRDefault="002F6FC6" w:rsidP="002F6FC6">
      <w:pPr>
        <w:tabs>
          <w:tab w:val="left" w:pos="1701"/>
          <w:tab w:val="left" w:pos="1814"/>
          <w:tab w:val="left" w:pos="56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sz w:val="32"/>
          <w:szCs w:val="32"/>
          <w:cs/>
        </w:rPr>
        <w:t>นางสาวปาณิศา ณะกัณฑ์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</w:rPr>
        <w:t>0 2288 5547</w:t>
      </w:r>
    </w:p>
    <w:p w:rsidR="002F6FC6" w:rsidRPr="00D051ED" w:rsidRDefault="002F6FC6" w:rsidP="002F6FC6">
      <w:pPr>
        <w:tabs>
          <w:tab w:val="left" w:pos="1701"/>
          <w:tab w:val="left" w:pos="1814"/>
          <w:tab w:val="left" w:pos="567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D051ED">
        <w:rPr>
          <w:rFonts w:ascii="TH SarabunPSK" w:hAnsi="TH SarabunPSK" w:cs="TH SarabunPSK"/>
          <w:sz w:val="32"/>
          <w:szCs w:val="32"/>
        </w:rPr>
        <w:t>:</w:t>
      </w:r>
      <w:r w:rsidRPr="00D051ED">
        <w:rPr>
          <w:rFonts w:ascii="TH SarabunPSK" w:hAnsi="TH SarabunPSK" w:cs="TH SarabunPSK"/>
          <w:sz w:val="32"/>
          <w:szCs w:val="32"/>
          <w:cs/>
        </w:rPr>
        <w:tab/>
        <w:t>นายสื่อซาง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  <w:cs/>
        </w:rPr>
        <w:t>วัฒนาสกุลลี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051ED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051ED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51ED">
        <w:rPr>
          <w:rFonts w:ascii="TH SarabunPSK" w:hAnsi="TH SarabunPSK" w:cs="TH SarabunPSK"/>
          <w:sz w:val="32"/>
          <w:szCs w:val="32"/>
        </w:rPr>
        <w:t>0 2288 5547</w:t>
      </w:r>
    </w:p>
    <w:p w:rsidR="00BD48EA" w:rsidRPr="002F6FC6" w:rsidRDefault="00BD48EA">
      <w:pPr>
        <w:rPr>
          <w:rFonts w:ascii="TH SarabunPSK" w:hAnsi="TH SarabunPSK" w:cs="TH SarabunPSK"/>
        </w:rPr>
      </w:pPr>
    </w:p>
    <w:sectPr w:rsidR="00BD48EA" w:rsidRPr="002F6FC6" w:rsidSect="00BD48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05AA"/>
    <w:multiLevelType w:val="hybridMultilevel"/>
    <w:tmpl w:val="D728C0E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B74F5"/>
    <w:multiLevelType w:val="hybridMultilevel"/>
    <w:tmpl w:val="5A8E5ADC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AB3D55"/>
    <w:multiLevelType w:val="hybridMultilevel"/>
    <w:tmpl w:val="6DE45ED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3">
    <w:nsid w:val="76AD1DDE"/>
    <w:multiLevelType w:val="hybridMultilevel"/>
    <w:tmpl w:val="E7705794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8F"/>
    <w:rsid w:val="00005506"/>
    <w:rsid w:val="00142CA8"/>
    <w:rsid w:val="00161703"/>
    <w:rsid w:val="001A1CD7"/>
    <w:rsid w:val="00222301"/>
    <w:rsid w:val="002508F7"/>
    <w:rsid w:val="002C5232"/>
    <w:rsid w:val="002F6FC6"/>
    <w:rsid w:val="0033746B"/>
    <w:rsid w:val="00351B0F"/>
    <w:rsid w:val="004079D4"/>
    <w:rsid w:val="00422806"/>
    <w:rsid w:val="004A1E1D"/>
    <w:rsid w:val="006D0982"/>
    <w:rsid w:val="006E67E4"/>
    <w:rsid w:val="006F3DDE"/>
    <w:rsid w:val="0072487C"/>
    <w:rsid w:val="00795115"/>
    <w:rsid w:val="007C6541"/>
    <w:rsid w:val="00820667"/>
    <w:rsid w:val="00843F55"/>
    <w:rsid w:val="00874BC5"/>
    <w:rsid w:val="00883364"/>
    <w:rsid w:val="008B45F6"/>
    <w:rsid w:val="008C51B9"/>
    <w:rsid w:val="008F7BCD"/>
    <w:rsid w:val="009206AD"/>
    <w:rsid w:val="0097074E"/>
    <w:rsid w:val="00980E8A"/>
    <w:rsid w:val="009A0565"/>
    <w:rsid w:val="00A33113"/>
    <w:rsid w:val="00B525D7"/>
    <w:rsid w:val="00B52EC9"/>
    <w:rsid w:val="00B8184B"/>
    <w:rsid w:val="00B915F6"/>
    <w:rsid w:val="00BC7EC8"/>
    <w:rsid w:val="00BD48EA"/>
    <w:rsid w:val="00C832B6"/>
    <w:rsid w:val="00C923D6"/>
    <w:rsid w:val="00DC7D8F"/>
    <w:rsid w:val="00DE20B9"/>
    <w:rsid w:val="00E15794"/>
    <w:rsid w:val="00E32D9B"/>
    <w:rsid w:val="00E37D01"/>
    <w:rsid w:val="00E44F30"/>
    <w:rsid w:val="00E83F61"/>
    <w:rsid w:val="00E860E1"/>
    <w:rsid w:val="00EA311B"/>
    <w:rsid w:val="00EB11C9"/>
    <w:rsid w:val="00F02AF3"/>
    <w:rsid w:val="00F167ED"/>
    <w:rsid w:val="00F55815"/>
    <w:rsid w:val="00FA30AE"/>
    <w:rsid w:val="00FB5B2F"/>
    <w:rsid w:val="00FC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8F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7D8F"/>
    <w:pPr>
      <w:autoSpaceDE w:val="0"/>
      <w:autoSpaceDN w:val="0"/>
      <w:adjustRightInd w:val="0"/>
      <w:spacing w:after="0" w:line="240" w:lineRule="auto"/>
    </w:pPr>
    <w:rPr>
      <w:rFonts w:ascii="Browallia New" w:eastAsia="Times New Roman" w:hAnsi="Browallia New" w:cs="Browallia New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C638F"/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C638F"/>
    <w:rPr>
      <w:rFonts w:ascii="Segoe UI" w:eastAsia="Cordia New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8F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7D8F"/>
    <w:pPr>
      <w:autoSpaceDE w:val="0"/>
      <w:autoSpaceDN w:val="0"/>
      <w:adjustRightInd w:val="0"/>
      <w:spacing w:after="0" w:line="240" w:lineRule="auto"/>
    </w:pPr>
    <w:rPr>
      <w:rFonts w:ascii="Browallia New" w:eastAsia="Times New Roman" w:hAnsi="Browallia New" w:cs="Browallia New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C638F"/>
    <w:rPr>
      <w:rFonts w:ascii="Segoe UI" w:hAnsi="Sego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C638F"/>
    <w:rPr>
      <w:rFonts w:ascii="Segoe UI" w:eastAsia="Cordia New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Tom_NB</dc:creator>
  <cp:lastModifiedBy>Titiya</cp:lastModifiedBy>
  <cp:revision>2</cp:revision>
  <cp:lastPrinted>2016-02-19T03:07:00Z</cp:lastPrinted>
  <dcterms:created xsi:type="dcterms:W3CDTF">2016-03-01T03:48:00Z</dcterms:created>
  <dcterms:modified xsi:type="dcterms:W3CDTF">2016-03-01T03:48:00Z</dcterms:modified>
</cp:coreProperties>
</file>