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36" w:rsidRDefault="000C0F36" w:rsidP="000C0F36">
      <w:pPr>
        <w:tabs>
          <w:tab w:val="left" w:pos="1455"/>
        </w:tabs>
        <w:spacing w:after="0"/>
        <w:ind w:left="1276" w:hanging="1276"/>
        <w:rPr>
          <w:rFonts w:ascii="TH SarabunPSK" w:eastAsia="Times New Roman" w:hAnsi="TH SarabunPSK" w:cs="TH SarabunPSK"/>
          <w:sz w:val="32"/>
          <w:szCs w:val="32"/>
        </w:rPr>
      </w:pPr>
      <w:bookmarkStart w:id="0" w:name="_GoBack"/>
      <w:bookmarkEnd w:id="0"/>
    </w:p>
    <w:p w:rsidR="000C0F36" w:rsidRDefault="000C0F36" w:rsidP="000C0F36">
      <w:pPr>
        <w:tabs>
          <w:tab w:val="left" w:pos="1455"/>
        </w:tabs>
        <w:spacing w:after="0"/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แบบที่ 6</w:t>
      </w:r>
    </w:p>
    <w:p w:rsidR="000C0F36" w:rsidRDefault="000C0F36" w:rsidP="000C0F36">
      <w:pPr>
        <w:tabs>
          <w:tab w:val="left" w:pos="1455"/>
        </w:tabs>
        <w:spacing w:after="0"/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C0F36" w:rsidRPr="009F0E43" w:rsidRDefault="000C0F36" w:rsidP="000C0F36">
      <w:pPr>
        <w:tabs>
          <w:tab w:val="left" w:pos="1455"/>
        </w:tabs>
        <w:spacing w:after="0"/>
        <w:ind w:left="1560" w:hanging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แบบประเมินผลการปฏิบัติงานด้านบัญชีการเงิน</w:t>
      </w:r>
    </w:p>
    <w:p w:rsidR="000C0F36" w:rsidRPr="009F0E43" w:rsidRDefault="000C0F36" w:rsidP="000C0F36">
      <w:pPr>
        <w:tabs>
          <w:tab w:val="left" w:pos="1455"/>
        </w:tabs>
        <w:spacing w:after="0"/>
        <w:ind w:left="1560" w:hanging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สำนักงานเขตพื้นที่การศึกษา.........................................</w:t>
      </w:r>
    </w:p>
    <w:p w:rsidR="000C0F36" w:rsidRDefault="000C0F36" w:rsidP="000C0F36">
      <w:pPr>
        <w:tabs>
          <w:tab w:val="left" w:pos="1455"/>
        </w:tabs>
        <w:spacing w:after="0"/>
        <w:ind w:left="1560" w:hanging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ประจำปีงบประมาณ พ.ศ. 255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9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งวดเดือนมีนาคม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2559</w:t>
      </w:r>
    </w:p>
    <w:p w:rsidR="000C0F36" w:rsidRPr="009F0E43" w:rsidRDefault="000C0F36" w:rsidP="000C0F36">
      <w:pPr>
        <w:tabs>
          <w:tab w:val="left" w:pos="1455"/>
        </w:tabs>
        <w:spacing w:after="0"/>
        <w:ind w:left="1560" w:hanging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Style w:val="a3"/>
        <w:tblW w:w="10417" w:type="dxa"/>
        <w:tblInd w:w="-459" w:type="dxa"/>
        <w:tblLook w:val="04A0" w:firstRow="1" w:lastRow="0" w:firstColumn="1" w:lastColumn="0" w:noHBand="0" w:noVBand="1"/>
      </w:tblPr>
      <w:tblGrid>
        <w:gridCol w:w="1560"/>
        <w:gridCol w:w="7087"/>
        <w:gridCol w:w="851"/>
        <w:gridCol w:w="919"/>
      </w:tblGrid>
      <w:tr w:rsidR="000C0F36" w:rsidRPr="009F0E43" w:rsidTr="008F2BDE">
        <w:trPr>
          <w:trHeight w:val="420"/>
          <w:tblHeader/>
        </w:trPr>
        <w:tc>
          <w:tcPr>
            <w:tcW w:w="1560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C0F36" w:rsidRPr="00D34EC6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0C0F36" w:rsidRPr="00D34EC6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เกณฑ์การประเมินผล</w:t>
            </w:r>
          </w:p>
        </w:tc>
        <w:tc>
          <w:tcPr>
            <w:tcW w:w="7087" w:type="dxa"/>
            <w:vMerge w:val="restart"/>
            <w:noWrap/>
            <w:hideMark/>
          </w:tcPr>
          <w:p w:rsidR="000C0F36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  <w:p w:rsidR="000C0F36" w:rsidRPr="00D34EC6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เรื่องที่ประเมินด้านบัญชีการเงิน</w:t>
            </w:r>
          </w:p>
        </w:tc>
        <w:tc>
          <w:tcPr>
            <w:tcW w:w="1770" w:type="dxa"/>
            <w:gridSpan w:val="2"/>
            <w:noWrap/>
          </w:tcPr>
          <w:p w:rsidR="000C0F36" w:rsidRPr="00D34EC6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รอบที่ </w:t>
            </w:r>
            <w:r w:rsidR="008F2BDE">
              <w:rPr>
                <w:rFonts w:ascii="TH SarabunPSK" w:eastAsia="Times New Roman" w:hAnsi="TH SarabunPSK" w:cs="TH SarabunPSK"/>
                <w:b/>
                <w:bCs/>
                <w:sz w:val="28"/>
              </w:rPr>
              <w:t>1</w:t>
            </w:r>
          </w:p>
        </w:tc>
      </w:tr>
      <w:tr w:rsidR="000C0F36" w:rsidRPr="009F0E43" w:rsidTr="008F2BDE">
        <w:trPr>
          <w:trHeight w:val="420"/>
          <w:tblHeader/>
        </w:trPr>
        <w:tc>
          <w:tcPr>
            <w:tcW w:w="1560" w:type="dxa"/>
            <w:vMerge/>
            <w:tcBorders>
              <w:bottom w:val="single" w:sz="4" w:space="0" w:color="auto"/>
            </w:tcBorders>
            <w:hideMark/>
          </w:tcPr>
          <w:p w:rsidR="000C0F36" w:rsidRPr="00D34EC6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7087" w:type="dxa"/>
            <w:vMerge/>
            <w:hideMark/>
          </w:tcPr>
          <w:p w:rsidR="000C0F36" w:rsidRPr="00D34EC6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noWrap/>
            <w:hideMark/>
          </w:tcPr>
          <w:p w:rsidR="000C0F36" w:rsidRPr="00D34EC6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919" w:type="dxa"/>
            <w:noWrap/>
          </w:tcPr>
          <w:p w:rsidR="000C0F36" w:rsidRPr="00D34EC6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เรื่องที่ 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1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บัญชีเงินสด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ในมือ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และบัญชีเงินฝากธนาคาร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7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1.1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บัญชีเงินสดในมือ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0.20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780"/>
        </w:trPr>
        <w:tc>
          <w:tcPr>
            <w:tcW w:w="1560" w:type="dxa"/>
            <w:vMerge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บัญชีเงินสดในมือในระบบ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มียอดเงินคงเหลือเท่ากับรายงานเงินคงเหลือประจำวัน ณ วันเดียวกัน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1.2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0.80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78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ม.จัดทำงบกระทบยอดเงินฝากธนาคาร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จากบัญชีไปหา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Bank Statement)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ครบถ้วนถูกต้องทุกบัญชี และทุกเดือน ดังนี้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098984" wp14:editId="42ED3916">
                      <wp:simplePos x="0" y="0"/>
                      <wp:positionH relativeFrom="column">
                        <wp:posOffset>2502535</wp:posOffset>
                      </wp:positionH>
                      <wp:positionV relativeFrom="paragraph">
                        <wp:posOffset>51435</wp:posOffset>
                      </wp:positionV>
                      <wp:extent cx="247650" cy="152400"/>
                      <wp:effectExtent l="0" t="0" r="19050" b="19050"/>
                      <wp:wrapNone/>
                      <wp:docPr id="20" name="สี่เหลี่ยมผืนผ้า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0" o:spid="_x0000_s1026" style="position:absolute;margin-left:197.05pt;margin-top:4.05pt;width:19.5pt;height:1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TCDvQIAAJQFAAAOAAAAZHJzL2Uyb0RvYy54bWysVM1uEzEQviPxDpbvdHejpIWomypqVYRU&#10;lYoW9ex47exKXtvYTjbhxBEeAYkLSFzghoTYvs0+CmPvT6JScUDk4MzszHwzHn8zxyebUqA1M7ZQ&#10;MsXJQYwRk1RlhVym+PXN+ZOnGFlHZEaEkizFW2bxyezxo+NKT9lI5UpkzCAAkXZa6RTnzulpFFma&#10;s5LYA6WZBCNXpiQOVLOMMkMqQC9FNIrjw6hSJtNGUWYtfD1rjXgW8Dln1L3k3DKHRIqhNhdOE86F&#10;P6PZMZkuDdF5QbsyyD9UUZJCQtIB6ow4glam+AOqLKhRVnF3QFUZKc4LysId4DZJfO821znRLNwF&#10;mmP10Cb7/2Dp5frKoCJL8QjaI0kJb9TU35r6Z3P3vrl719Tfm/prp9ZfmvpzU39q6l9N/dELdx+a&#10;+geCUOhjpe0U4K71lek0C6Jvyoab0v/DddEm9H479J5tHKLwcTQ+OpxACRRMyWQ0jgNmtAvWxrrn&#10;TJXICyk28LSh42R9YR0kBNfexeeyShTZeSFEUDyd2KkwaE2ACItl4guGiD2vyNffVhwktxXMxwr5&#10;inHokK8xJAzc3IERSpl0SWvKScbaHJMYfn2WPn3IGQA9MofqBuwOoPdsQXrsttjO34eyQO0hOP5b&#10;YW3wEBEyK+mG4LKQyjwEIOBWXebWH8rfa40XFyrbAn+MagfLanpewPNcEOuuiIFJgheF7eBewsGF&#10;qlKsOgmjXJm3D333/kBwsGJUwWSm2L5ZEcMwEi8kUP9ZMh77UQ7KeHLkiWv2LYt9i1yVpwrePIE9&#10;pGkQvb8TvciNKm9hicx9VjARSSF3iqkzvXLq2o0Ba4iy+Ty4wfhq4i7ktaYe3HfV0+9mc0uM7jjq&#10;gNyXqp9iMr1H1dbXR0o1XznFi8DjXV+7fsPoB+J0a8rvln09eO2W6ew3AAAA//8DAFBLAwQUAAYA&#10;CAAAACEAUrfClOAAAAAIAQAADwAAAGRycy9kb3ducmV2LnhtbEyPQUvDQBCF74L/YRnBi9hNmiox&#10;ZlOKIqXQS6qox012mgSzsyG7bWN/veNJTzPDe7z5Xr6cbC+OOPrOkYJ4FoFAqp3pqFHw9vpym4Lw&#10;QZPRvSNU8I0elsXlRa4z405U4nEXGsEh5DOtoA1hyKT0dYtW+5kbkFjbu9HqwOfYSDPqE4fbXs6j&#10;6F5a3RF/aPWATy3WX7uDVVCmn6txe7NfR2W1Hei8+bh7fl8rdX01rR5BBJzCnxl+8RkdCmaq3IGM&#10;F72C5GERs1VByoP1RZLwUrEwj0EWufxfoPgBAAD//wMAUEsBAi0AFAAGAAgAAAAhALaDOJL+AAAA&#10;4QEAABMAAAAAAAAAAAAAAAAAAAAAAFtDb250ZW50X1R5cGVzXS54bWxQSwECLQAUAAYACAAAACEA&#10;OP0h/9YAAACUAQAACwAAAAAAAAAAAAAAAAAvAQAAX3JlbHMvLnJlbHNQSwECLQAUAAYACAAAACEA&#10;mnUwg70CAACUBQAADgAAAAAAAAAAAAAAAAAuAgAAZHJzL2Uyb0RvYy54bWxQSwECLQAUAAYACAAA&#10;ACEAUrfClOAAAAAIAQAADwAAAAAAAAAAAAAAAAAXBQAAZHJzL2Rvd25yZXYueG1sUEsFBgAAAAAE&#10;AAQA8wAAACQGAAAAAA==&#10;" fillcolor="white [3212]" strokecolor="#243f60 [1604]" strokeweight="2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(1)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บัญชีเงินฝากธนาคารในงบประมาณ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vMerge w:val="restart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 w:val="restart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B3DA50" wp14:editId="0BCAE6F6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45085</wp:posOffset>
                      </wp:positionV>
                      <wp:extent cx="247650" cy="152400"/>
                      <wp:effectExtent l="0" t="0" r="19050" b="19050"/>
                      <wp:wrapNone/>
                      <wp:docPr id="21" name="สี่เหลี่ยมผืนผ้า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1" o:spid="_x0000_s1026" style="position:absolute;margin-left:196.3pt;margin-top:3.55pt;width:19.5pt;height:1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IQEvgIAAJQFAAAOAAAAZHJzL2Uyb0RvYy54bWysVM1uEzEQviPxDpbvdDdR0kLUTRW1KkKq&#10;2ooU9ex47exKXtvYTjbhxBEeoRIXkLjADQmxfZt9FMben0Sl4oDIwZnZmflmPP5mjk82hUBrZmyu&#10;ZIIHBzFGTFKV5nKZ4Dc358+eY2QdkSkRSrIEb5nFJ9OnT45LPWFDlSmRMoMARNpJqROcOacnUWRp&#10;xgpiD5RmEoxcmYI4UM0ySg0pAb0Q0TCOD6NSmVQbRZm18PWsMeJpwOecUXfFuWUOiQRDbS6cJpwL&#10;f0bTYzJZGqKznLZlkH+ooiC5hKQ91BlxBK1M/gdUkVOjrOLugKoiUpznlIU7wG0G8YPbzDOiWbgL&#10;NMfqvk32/8HSy/W1QXma4OEAI0kKeKO6+lZXP+v7D/X9+7r6XldfW7X6Ulef6+pTXf2qqzsv3H+s&#10;qx8IQqGPpbYTgJvra9NqFkTflA03hf+H66JN6P227z3bOETh43B0dDiGF6JgGoyHozi8TbQL1sa6&#10;l0wVyAsJNvC0oeNkfWEdJATXzsXnskrk6XkuRFA8ndipMGhNgAiLZSgYIva8Il9/U3GQ3FYwHyvk&#10;a8ahQ77GkDBwcwdGKGXSDRpTRlLW5BjH8PNt8Vm69EELgB6ZQ3U9dgvQeTYgHXYD0/r7UBao3QfH&#10;fyusCe4jQmYlXR9c5FKZxwAE3KrN3PhD+Xut8eJCpVvgj1HNYFlNz3N4ngti3TUxMEnworAd3BUc&#10;XKgywaqVMMqUeffYd+8PBAcrRiVMZoLt2xUxDCPxSgL1XwxGIz/KQRmNj4agmH3LYt8iV8WpgjcH&#10;dkN1QfT+TnQiN6q4hSUy81nBRCSF3AmmznTKqWs2Bqwhymaz4Abjq4m7kHNNPbjvqqffzeaWGN1y&#10;1AG5L1U3xWTygKqNr4+UarZyiueBx7u+tv2G0Q/EadeU3y37evDaLdPpbwAAAP//AwBQSwMEFAAG&#10;AAgAAAAhAGnVu/DgAAAACAEAAA8AAABkcnMvZG93bnJldi54bWxMj0FLw0AQhe+C/2EZwYvYzbZa&#10;a8ymFEVKoZdUUY+b7DQJZmdDdttGf73jSY+P7/Hmm2w5uk4ccQitJw1qkoBAqrxtqdbw+vJ8vQAR&#10;oiFrOk+o4QsDLPPzs8yk1p+owOMu1oJHKKRGQxNjn0oZqgadCRPfIzHb+8GZyHGopR3MicddJ6dJ&#10;MpfOtMQXGtPjY4PV5+7gNBSLj9Wwvdqvk6Lc9vS9eb99eltrfXkxrh5ARBzjXxl+9VkdcnYq/YFs&#10;EJ2G2f10zlUNdwoE85uZ4lwyUApknsn/D+Q/AAAA//8DAFBLAQItABQABgAIAAAAIQC2gziS/gAA&#10;AOEBAAATAAAAAAAAAAAAAAAAAAAAAABbQ29udGVudF9UeXBlc10ueG1sUEsBAi0AFAAGAAgAAAAh&#10;ADj9If/WAAAAlAEAAAsAAAAAAAAAAAAAAAAALwEAAF9yZWxzLy5yZWxzUEsBAi0AFAAGAAgAAAAh&#10;AGCghAS+AgAAlAUAAA4AAAAAAAAAAAAAAAAALgIAAGRycy9lMm9Eb2MueG1sUEsBAi0AFAAGAAgA&#10;AAAhAGnVu/DgAAAACAEAAA8AAAAAAAAAAAAAAAAAGAUAAGRycy9kb3ducmV2LnhtbFBLBQYAAAAA&#10;BAAEAPMAAAAlBgAAAAA=&#10;" fillcolor="white [3212]" strokecolor="#243f60 [1604]" strokeweight="2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(2)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บัญชีเงินฝากธนาคารนอกงบประมาณ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0B322E" wp14:editId="0290B4C7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57785</wp:posOffset>
                      </wp:positionV>
                      <wp:extent cx="247650" cy="152400"/>
                      <wp:effectExtent l="0" t="0" r="19050" b="19050"/>
                      <wp:wrapNone/>
                      <wp:docPr id="22" name="สี่เหลี่ยมผืนผ้า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2" o:spid="_x0000_s1026" style="position:absolute;margin-left:196.3pt;margin-top:4.55pt;width:19.5pt;height:1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ChXuwIAAJQFAAAOAAAAZHJzL2Uyb0RvYy54bWysVEtvEzEQviPxHyzf6T6UtBB1U0WtipCq&#10;UtGinh2vnV3JaxvbeXHiCD8BiQtIXOCGhNj+m/0pjL2PRKXigMjBmdmZ+eY9xyebSqAVM7ZUMsPJ&#10;QYwRk1TlpVxk+PXN+ZOnGFlHZE6EkizDW2bxyfTxo+O1nrBUFUrkzCAAkXay1hkunNOTKLK0YBWx&#10;B0ozCUKuTEUcsGYR5YasAb0SURrHh9FamVwbRZm18PWsFeJpwOecUfeSc8scEhmG2Fx4TXjn/o2m&#10;x2SyMEQXJe3CIP8QRUVKCU4HqDPiCFqa8g+oqqRGWcXdAVVVpDgvKQs5QDZJfC+b64JoFnKB4lg9&#10;lMn+P1h6uboyqMwznKYYSVJBj5r6W1P/bO7eN3fvmvp7U3/t2PpLU39u6k9N/aupP3ri7kNT/0Bg&#10;CnVcazsBuGt9ZTrOAumLsuGm8v+QLtqE2m+H2rONQxQ+pqOjwzF0iIIoGaejOPQm2hlrY91zpirk&#10;iQwbaG2oOFldWAcOQbVX8b6sEmV+XgoRGD9O7FQYtCIwCPNF4gMGiz2tyMffRhwotxXM2wr5inGo&#10;kI8xOAyzuQMjlDLpklZUkJy1PsYx/HovvfvgMwB6ZA7RDdgdQK/ZgvTYbbCdvjdlYbQH4/hvgbXG&#10;g0XwrKQbjKtSKvMQgICsOs+tPoS/VxpPzlW+hfkxql0sq+l5Ce25INZdEQObBB2F6+BewsOFWmdY&#10;dRRGhTJvH/ru9WHAQYrRGjYzw/bNkhiGkXghYfSfJaORX+XAjMZHKTBmXzLfl8hldaqg5wncIU0D&#10;6fWd6EluVHULR2TmvYKISAq+M0yd6ZlT114MOEOUzWZBDdZXE3chrzX14L6qfvxuNrfE6G5GHQz3&#10;peq3mEzujWqr6y2lmi2d4mWY411du3rD6ofB6c6Uvy37fNDaHdPpbwAAAP//AwBQSwMEFAAGAAgA&#10;AAAhAFtwEVLgAAAACAEAAA8AAABkcnMvZG93bnJldi54bWxMj0FLw0AQhe+C/2EZwYu0mzRa2phN&#10;KYoUoZfUoh432WkSzM6G7LaN/vqOJz0+vsebb7LVaDtxwsG3jhTE0wgEUuVMS7WC/dvLZAHCB01G&#10;d45QwTd6WOXXV5lOjTtTgaddqAWPkE+1giaEPpXSVw1a7aeuR2J2cIPVgeNQSzPoM4/bTs6iaC6t&#10;bokvNLrHpwarr93RKigWn+the3fYREW57enn9ePh+X2j1O3NuH4EEXAMf2X41Wd1yNmpdEcyXnQK&#10;kuVszlUFyxgE8/sk5lwySGKQeSb/P5BfAAAA//8DAFBLAQItABQABgAIAAAAIQC2gziS/gAAAOEB&#10;AAATAAAAAAAAAAAAAAAAAAAAAABbQ29udGVudF9UeXBlc10ueG1sUEsBAi0AFAAGAAgAAAAhADj9&#10;If/WAAAAlAEAAAsAAAAAAAAAAAAAAAAALwEAAF9yZWxzLy5yZWxzUEsBAi0AFAAGAAgAAAAhAC/Y&#10;KFe7AgAAlAUAAA4AAAAAAAAAAAAAAAAALgIAAGRycy9lMm9Eb2MueG1sUEsBAi0AFAAGAAgAAAAh&#10;AFtwEVLgAAAACAEAAA8AAAAAAAAAAAAAAAAAFQUAAGRycy9kb3ducmV2LnhtbFBLBQYAAAAABAAE&#10;APMAAAAiBgAAAAA=&#10;" fillcolor="white [3212]" strokecolor="#243f60 [1604]" strokeweight="2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(3)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บัญชีเงินฝากธนาคารไม่ระบุ</w:t>
            </w:r>
          </w:p>
        </w:tc>
        <w:tc>
          <w:tcPr>
            <w:tcW w:w="851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73F444" wp14:editId="6F6E8121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41910</wp:posOffset>
                      </wp:positionV>
                      <wp:extent cx="247650" cy="152400"/>
                      <wp:effectExtent l="0" t="0" r="19050" b="19050"/>
                      <wp:wrapNone/>
                      <wp:docPr id="23" name="สี่เหลี่ยมผืนผ้า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3" o:spid="_x0000_s1026" style="position:absolute;margin-left:128.05pt;margin-top:3.3pt;width:19.5pt;height:1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zQvAIAAJQFAAAOAAAAZHJzL2Uyb0RvYy54bWysVM1uEzEQviPxDpbvdDchaSHqpopaFSFV&#10;bUSLena8dnYlr21sJ5tw4giPgMQFJC5wQ0Js32YfhbH3J1GpOCBycGZ2Zr75n+OTTSHQmhmbK5ng&#10;wUGMEZNUpblcJvj1zfmTZxhZR2RKhJIswVtm8cn08aPjUk/YUGVKpMwgAJF2UuoEZ87pSRRZmrGC&#10;2AOlmQQhV6YgDlizjFJDSkAvRDSM48OoVCbVRlFmLXw9a4R4GvA5Z9RdcW6ZQyLBEJsLrwnvwr/R&#10;9JhMloboLKdtGOQfoihILsFpD3VGHEErk/8BVeTUKKu4O6CqiBTnOWUhB8hmEN/L5jojmoVcoDhW&#10;92Wy/w+WXq7nBuVpgodPMZKkgB7V1be6+lnfva/v3tXV97r62rLVl7r6XFef6upXXX30xN2HuvqB&#10;wBTqWGo7AbhrPTctZ4H0RdlwU/h/SBdtQu23fe3ZxiEKH4ejo8MxdIiCaDAejuLQm2hnrI11L5gq&#10;kCcSbKC1oeJkfWEdOATVTsX7skrk6XkuRGD8OLFTYdCawCAslgMfMFjsaUU+/ibiQLmtYN5WyFeM&#10;Q4V8jMFhmM0dGKGUSTdoRBlJWeNjHMOv89K5Dz4DoEfmEF2P3QJ0mg1Ih90E2+p7UxZGuzeO/xZY&#10;Y9xbBM9Kut64yKUyDwEIyKr13OhD+Hul8eRCpVuYH6OaxbKanufQngti3ZwY2CToKFwHdwUPF6pM&#10;sGopjDJl3j703evDgIMUoxI2M8H2zYoYhpF4KWH0nw9GI7/KgRmNj4bAmH3JYl8iV8Wpgp4P4A5p&#10;Gkiv70RHcqOKWzgiM+8VRERS8J1g6kzHnLrmYsAZomw2C2qwvpq4C3mtqQf3VfXjd7O5JUa3M+pg&#10;uC9Vt8Vkcm9UG11vKdVs5RTPwxzv6trWG1Y/DE57pvxt2eeD1u6YTn8DAAD//wMAUEsDBBQABgAI&#10;AAAAIQDVmH8Q4AAAAAgBAAAPAAAAZHJzL2Rvd25yZXYueG1sTI9BS8NAFITvgv9heYIXaXcbyVJj&#10;NqUoUoReUqV63GS3STD7NmS3bfTX+3rS4zDDzDf5anI9O9kxdB4VLOYCmMXamw4bBe9vL7MlsBA1&#10;Gt17tAq+bYBVcX2V68z4M5b2tIsNoxIMmVbQxjhknIe6tU6HuR8sknfwo9OR5NhwM+ozlbueJ0JI&#10;7nSHtNDqwT61tv7aHZ2Ccvm5Hrd3h40oq+2AP68f6fN+o9TtzbR+BBbtFP/CcMEndCiIqfJHNIH1&#10;CpJULiiqQEpg5CcPKelKwb2QwIuc/z9Q/AIAAP//AwBQSwECLQAUAAYACAAAACEAtoM4kv4AAADh&#10;AQAAEwAAAAAAAAAAAAAAAAAAAAAAW0NvbnRlbnRfVHlwZXNdLnhtbFBLAQItABQABgAIAAAAIQA4&#10;/SH/1gAAAJQBAAALAAAAAAAAAAAAAAAAAC8BAABfcmVscy8ucmVsc1BLAQItABQABgAIAAAAIQDV&#10;DZzQvAIAAJQFAAAOAAAAAAAAAAAAAAAAAC4CAABkcnMvZTJvRG9jLnhtbFBLAQItABQABgAIAAAA&#10;IQDVmH8Q4AAAAAgBAAAPAAAAAAAAAAAAAAAAABYFAABkcnMvZG93bnJldi54bWxQSwUGAAAAAAQA&#10;BADzAAAAIwYAAAAA&#10;" fillcolor="white [3212]" strokecolor="#243f60 [1604]" strokeweight="2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ให้ใส่เครื่อง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/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X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ในช่อง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ให้ทราบผลการตรวจสอบแต่ละบัญชีด้วย)</w:t>
            </w:r>
          </w:p>
        </w:tc>
        <w:tc>
          <w:tcPr>
            <w:tcW w:w="851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3E5F83" w:rsidTr="008F2BDE">
        <w:trPr>
          <w:trHeight w:val="42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3E5F83" w:rsidRDefault="000C0F36" w:rsidP="00F27732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noWrap/>
            <w:hideMark/>
          </w:tcPr>
          <w:p w:rsidR="000C0F36" w:rsidRPr="003E5F83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noWrap/>
            <w:hideMark/>
          </w:tcPr>
          <w:p w:rsidR="000C0F36" w:rsidRPr="003E5F83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1170"/>
        </w:trPr>
        <w:tc>
          <w:tcPr>
            <w:tcW w:w="1560" w:type="dxa"/>
            <w:vMerge w:val="restart"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เรื่องที่ 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2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</w:t>
            </w:r>
            <w:r w:rsidRPr="000C0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บัญชีพักสินทรัพย์</w:t>
            </w:r>
          </w:p>
          <w:p w:rsidR="000C0F36" w:rsidRPr="000C0F36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C0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บัญชีพักสินทรัพย์ (ระบุประเภท) ต้องไม่มียอดคงค้างในงบทดลอง (ปรับปรุงเป็นสินทรัพย์รายตัวหรือเป็นค่าใช้จ่าย ยกเว้น บัญชีพักงานระหว่างก่อสร้าง ให้ปรับปรุงบัญชีและไม่ให้มียอดคงค้างในงบทดลองภายใน </w:t>
            </w:r>
            <w:r w:rsidRPr="000C0F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</w:t>
            </w:r>
            <w:r w:rsidRPr="000C0F3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 นับจากวันสิ้นปีงบประมาณ)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8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0C0F36" w:rsidRPr="000C0F36" w:rsidRDefault="007939DB" w:rsidP="007939DB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noWrap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85"/>
        </w:trPr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7087" w:type="dxa"/>
            <w:tcBorders>
              <w:left w:val="nil"/>
              <w:bottom w:val="nil"/>
              <w:right w:val="nil"/>
            </w:tcBorders>
          </w:tcPr>
          <w:p w:rsidR="008F2BDE" w:rsidRDefault="008F2BDE" w:rsidP="007939DB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noWrap/>
          </w:tcPr>
          <w:p w:rsidR="008F2BDE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8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F2BDE" w:rsidRDefault="008F2BDE" w:rsidP="007939DB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8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F2BDE" w:rsidRDefault="008F2BDE" w:rsidP="007939DB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lastRenderedPageBreak/>
              <w:t>เรื่องที่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 3</w:t>
            </w:r>
          </w:p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บัญชีพักที่มียอดคงค้าง</w:t>
            </w:r>
            <w:r w:rsidR="000C0F36"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8F2BDE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บัญชีดังต่อไปนี้ไม่มียอดคงค้าง (ช่องยอดยกไป) ในงบทดลอง</w:t>
            </w:r>
          </w:p>
        </w:tc>
        <w:tc>
          <w:tcPr>
            <w:tcW w:w="851" w:type="dxa"/>
            <w:tcBorders>
              <w:top w:val="nil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top w:val="nil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Default="00705831" w:rsidP="00F27732">
            <w:pPr>
              <w:tabs>
                <w:tab w:val="left" w:pos="1455"/>
              </w:tabs>
              <w:ind w:left="328" w:hanging="328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(1)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บัญชีพักเงินนำส่ง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1101010112)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และบัญชีพักเงินสดรับ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1101010110)</w:t>
            </w:r>
          </w:p>
          <w:p w:rsidR="008F2BDE" w:rsidRPr="00ED6991" w:rsidRDefault="008F2BDE" w:rsidP="00F27732">
            <w:pPr>
              <w:tabs>
                <w:tab w:val="left" w:pos="1455"/>
              </w:tabs>
              <w:ind w:left="328" w:hanging="328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(2)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บัญชีพักรอ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Clearing (1101010113)                                                                          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ยกเว้น กรณีที่เกิดจากเช็คที่ธนาคารยังไม่สามารถเรียกเก็บได้ทันภายในสิ้นเดือน ซึ่งบัญชีพักรอ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Clearing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ต้องมียอดคงค้างด้านเครดิตเท่ากับยอดคงค้างของบัญชีพักเงินนำส่งด้านเดบิต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(3)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บัญชีพักหักล้างการรับโอนสินทรัพย์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1213010104)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(4)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บัญชีพักหักล้างการโอนสินทรัพย์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521010103)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(5)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บัญชีลูกหนี้ส่วนราชการ - รายได้รับแทนกัน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1102050125)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(6)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บัญชีเจ้าหนี้ส่วนราชการ - รายได้รับแทนกัน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2101020106)                                            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ab/>
            </w:r>
            <w:r w:rsidRPr="007939D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ยกเว้น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กรณีรับรายได้แทนหน่วยงานอื่นในวันสิ้นเดือนแล้วนำส่งเงินในเดือนถัดไป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(7)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บัญชีภาษีหัก ณ ที่จ่ายรอนำส่ง (ระบุประเภท)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21020401xx)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(8)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บัญชีเบิกเกินส่งคืนรอนำส่ง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2116010104)                                                                   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ยกเว้น กรณีบันทึกรับเงินเบิกเกินส่งคืนในช่วงสิ้นเดือนแล้วนำส่งเงินในเดือนถัดไป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(9)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บัญชีพักค่าใช้จ่าย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5301010103)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(10)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บัญชีปรับหมวดรายจ่าย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5301010101)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0C0F36" w:rsidRPr="003E5F83" w:rsidRDefault="000C0F36" w:rsidP="00F27732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hideMark/>
          </w:tcPr>
          <w:p w:rsidR="000C0F36" w:rsidRPr="003E5F83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noWrap/>
            <w:hideMark/>
          </w:tcPr>
          <w:p w:rsidR="000C0F36" w:rsidRPr="003E5F83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20"/>
        </w:trPr>
        <w:tc>
          <w:tcPr>
            <w:tcW w:w="1560" w:type="dxa"/>
            <w:tcBorders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4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F2BDE" w:rsidRPr="003E5F83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70"/>
        </w:trPr>
        <w:tc>
          <w:tcPr>
            <w:tcW w:w="1560" w:type="dxa"/>
            <w:vMerge w:val="restart"/>
            <w:tcBorders>
              <w:top w:val="nil"/>
            </w:tcBorders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lastRenderedPageBreak/>
              <w:t xml:space="preserve">เรื่องที่ 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4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งบทดลองแสดงข้อมูล</w:t>
            </w:r>
            <w:r w:rsid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ทางบัญชีถูกต้องตาม</w:t>
            </w:r>
            <w:r w:rsid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ดุลบัญชีปกติทุกบัญชี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0C0F36" w:rsidRPr="007939DB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nil"/>
            </w:tcBorders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งบทดลองของ </w:t>
            </w:r>
            <w:proofErr w:type="spellStart"/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</w:t>
            </w:r>
            <w:proofErr w:type="spellEnd"/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ม.แสดงข้อมูลทางบัญชีที่ถูกต้องตามดุลบัญชีปกติ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ทุกบัญชี ดังนี้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บัญชีประเภทสินทรัพย์ (รหัสบัญชีขึ้นต้นเลข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มียอดคงเหลือด้านเดบิต</w:t>
            </w:r>
          </w:p>
        </w:tc>
        <w:tc>
          <w:tcPr>
            <w:tcW w:w="851" w:type="dxa"/>
            <w:tcBorders>
              <w:top w:val="nil"/>
            </w:tcBorders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tcBorders>
              <w:top w:val="nil"/>
            </w:tcBorders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523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ab/>
            </w:r>
            <w:r w:rsidRPr="008F2BD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ยกเว้น</w:t>
            </w:r>
            <w:r w:rsidR="008F2BDE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 xml:space="preserve">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บัญชีพักรอ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Clearing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จะมียอดคงเหลือด้านเครดิต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8F2BDE" w:rsidRPr="00ED6991" w:rsidTr="008F2BDE">
        <w:trPr>
          <w:trHeight w:val="523"/>
        </w:trPr>
        <w:tc>
          <w:tcPr>
            <w:tcW w:w="1560" w:type="dxa"/>
            <w:vMerge/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</w:tcPr>
          <w:p w:rsidR="008F2BDE" w:rsidRDefault="008F2BDE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F2BD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(2) </w:t>
            </w:r>
            <w:r w:rsidRPr="008F2B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บัญชีประเภทหนี้สิน (รหัสบัญชีขึ้นต้น เลข </w:t>
            </w:r>
            <w:r w:rsidRPr="008F2BD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2) </w:t>
            </w:r>
            <w:r w:rsidRPr="008F2BD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มียอดคงเหลือด้านเครดิต</w:t>
            </w:r>
          </w:p>
        </w:tc>
        <w:tc>
          <w:tcPr>
            <w:tcW w:w="851" w:type="dxa"/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</w:tcPr>
          <w:p w:rsidR="008F2BDE" w:rsidRPr="00ED6991" w:rsidRDefault="008F2BDE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705831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(3)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บัญชีประเภททุน (รหัสบัญชีขึ้นต้น เลข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3) </w:t>
            </w:r>
            <w:r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มียอดคงเหลือด้านเครดิต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1253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ยกเว้น  บัญชีรายได้สูง/(ต่ำ) กว่าค่าใช้จ่ายสุทธิ (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3101010101),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บัญชีรายได้สูง/(ต่ำ) กว่า</w:t>
            </w:r>
            <w:r w:rsid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ค่าใช้จ่ายสะสม (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3102010101)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และบัญชีผลสะสมจากการแก้ไขข้อผิดพลาด (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</w:rPr>
              <w:t>3102010102)</w:t>
            </w:r>
            <w:r w:rsidR="007058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705831" w:rsidRPr="007058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จะมียอดคงเหลือด้านเดบิตหรือเครดิตก็ได้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420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7939DB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(4)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บัญชีประเภทรายได้ (รหัสบัญชีขึ้นต้นเลข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4)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มียอดคงเหลือด้านเครดิต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0C0F36" w:rsidRPr="00ED6991" w:rsidTr="008F2BDE">
        <w:trPr>
          <w:trHeight w:val="1258"/>
        </w:trPr>
        <w:tc>
          <w:tcPr>
            <w:tcW w:w="1560" w:type="dxa"/>
            <w:vMerge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0C0F36" w:rsidRPr="00ED6991" w:rsidRDefault="007939DB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(5)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บัญชีประเภทค่าใช้จ่าย (รหัสบัญชีขึ้นต้นเลข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5)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มียอดคงเหลือด้านเดบิต</w:t>
            </w:r>
            <w:r w:rsidR="000C0F36"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</w:t>
            </w:r>
            <w:r w:rsidR="000C0F36" w:rsidRPr="00ED6991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  <w:t>ยกเว้น</w:t>
            </w:r>
            <w:r w:rsidR="000C0F36"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0C0F36"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บัญชีค่าใช้จ่ายระหว่างหน่วยงาน-รายได้แผ่นดินรอนำส่ง</w:t>
            </w:r>
            <w:r w:rsidR="000C0F3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คลัง(5210010112)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จะมียอดคงเหลือด้านเดบิตหรือเครดิตก็ได้</w:t>
            </w:r>
          </w:p>
        </w:tc>
        <w:tc>
          <w:tcPr>
            <w:tcW w:w="851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0C0F36" w:rsidRPr="00ED6991" w:rsidRDefault="000C0F36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7939DB" w:rsidRPr="00ED6991" w:rsidTr="008F2BDE">
        <w:trPr>
          <w:trHeight w:val="236"/>
        </w:trPr>
        <w:tc>
          <w:tcPr>
            <w:tcW w:w="1560" w:type="dxa"/>
            <w:vMerge/>
            <w:noWrap/>
          </w:tcPr>
          <w:p w:rsidR="007939DB" w:rsidRPr="00ED6991" w:rsidRDefault="007939DB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</w:tcPr>
          <w:p w:rsidR="007939DB" w:rsidRPr="007939DB" w:rsidRDefault="007939DB" w:rsidP="007939DB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noWrap/>
          </w:tcPr>
          <w:p w:rsidR="007939DB" w:rsidRPr="00ED6991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noWrap/>
          </w:tcPr>
          <w:p w:rsidR="007939DB" w:rsidRPr="00ED6991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7939DB" w:rsidRPr="00ED6991" w:rsidTr="008F2BDE">
        <w:trPr>
          <w:trHeight w:val="1258"/>
        </w:trPr>
        <w:tc>
          <w:tcPr>
            <w:tcW w:w="1560" w:type="dxa"/>
            <w:noWrap/>
          </w:tcPr>
          <w:p w:rsidR="007939DB" w:rsidRPr="00ED6991" w:rsidRDefault="007939DB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939D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เรื่องที่ </w:t>
            </w:r>
            <w:r w:rsidRPr="007939D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5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งบทดลองระดับ  หน่วยเบิกจ่าย   </w:t>
            </w:r>
          </w:p>
        </w:tc>
        <w:tc>
          <w:tcPr>
            <w:tcW w:w="7087" w:type="dxa"/>
            <w:noWrap/>
          </w:tcPr>
          <w:p w:rsidR="007939DB" w:rsidRDefault="007939DB" w:rsidP="007939DB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proofErr w:type="spellStart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</w:t>
            </w:r>
            <w:proofErr w:type="spellEnd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ม. จัดส่งงบทดลองประจำเดือน (จากระบบ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คำสั่ง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ZGL_MVT_MONTH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Web Online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รายงานงบทดลองรายเดือน -หน่วยเบิกจ่าย) ให้ </w:t>
            </w:r>
            <w:proofErr w:type="spellStart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สตง</w:t>
            </w:r>
            <w:proofErr w:type="spellEnd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.ทุกเดือนภายในวันที่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15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ของเดือนถัดไป (ตามหนังสือกรมบัญชีกลาง ที่ </w:t>
            </w:r>
            <w:proofErr w:type="spellStart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กค</w:t>
            </w:r>
            <w:proofErr w:type="spellEnd"/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>0423.3/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267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ลงวันที่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สิงหาคม </w:t>
            </w:r>
            <w:r w:rsidRPr="007939DB">
              <w:rPr>
                <w:rFonts w:ascii="TH SarabunPSK" w:eastAsia="Times New Roman" w:hAnsi="TH SarabunPSK" w:cs="TH SarabunPSK"/>
                <w:sz w:val="32"/>
                <w:szCs w:val="32"/>
              </w:rPr>
              <w:t>2558)</w:t>
            </w:r>
          </w:p>
        </w:tc>
        <w:tc>
          <w:tcPr>
            <w:tcW w:w="851" w:type="dxa"/>
            <w:noWrap/>
          </w:tcPr>
          <w:p w:rsidR="007939DB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noWrap/>
          </w:tcPr>
          <w:p w:rsidR="007939DB" w:rsidRPr="00ED6991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7939DB" w:rsidRPr="00ED6991" w:rsidTr="008F2BDE">
        <w:trPr>
          <w:trHeight w:val="598"/>
        </w:trPr>
        <w:tc>
          <w:tcPr>
            <w:tcW w:w="1560" w:type="dxa"/>
            <w:noWrap/>
          </w:tcPr>
          <w:p w:rsidR="007939DB" w:rsidRPr="007939DB" w:rsidRDefault="007939DB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7087" w:type="dxa"/>
            <w:noWrap/>
          </w:tcPr>
          <w:p w:rsidR="007939DB" w:rsidRPr="007939DB" w:rsidRDefault="007939DB" w:rsidP="007939DB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noWrap/>
          </w:tcPr>
          <w:p w:rsidR="007939DB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8F2BD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919" w:type="dxa"/>
            <w:noWrap/>
          </w:tcPr>
          <w:p w:rsidR="007939DB" w:rsidRPr="00ED6991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7939DB" w:rsidRPr="00ED6991" w:rsidTr="008F2BDE">
        <w:trPr>
          <w:trHeight w:val="588"/>
        </w:trPr>
        <w:tc>
          <w:tcPr>
            <w:tcW w:w="1560" w:type="dxa"/>
            <w:noWrap/>
          </w:tcPr>
          <w:p w:rsidR="007939DB" w:rsidRPr="007939DB" w:rsidRDefault="007939DB" w:rsidP="00F27732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7087" w:type="dxa"/>
            <w:noWrap/>
          </w:tcPr>
          <w:p w:rsidR="007939DB" w:rsidRPr="007939DB" w:rsidRDefault="007939DB" w:rsidP="007939DB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1" w:type="dxa"/>
            <w:noWrap/>
          </w:tcPr>
          <w:p w:rsidR="007939DB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919" w:type="dxa"/>
            <w:noWrap/>
          </w:tcPr>
          <w:p w:rsidR="007939DB" w:rsidRPr="00ED6991" w:rsidRDefault="007939DB" w:rsidP="00F27732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0C0F36" w:rsidRDefault="000C0F36" w:rsidP="000C0F36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:rsidR="008F2BDE" w:rsidRDefault="007939DB" w:rsidP="000C0F36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7939DB">
        <w:rPr>
          <w:rFonts w:ascii="TH SarabunPSK" w:eastAsia="Times New Roman" w:hAnsi="TH SarabunPSK" w:cs="TH SarabunPSK"/>
          <w:sz w:val="32"/>
          <w:szCs w:val="32"/>
          <w:cs/>
        </w:rPr>
        <w:t xml:space="preserve">(ทั้งนี้รายละเอียดของเรื่องที่ประเมินแสดงตามหนังสือกรมบัญชีกลาง ด่วนที่สุด ที่ </w:t>
      </w:r>
      <w:proofErr w:type="spellStart"/>
      <w:r w:rsidRPr="007939DB">
        <w:rPr>
          <w:rFonts w:ascii="TH SarabunPSK" w:eastAsia="Times New Roman" w:hAnsi="TH SarabunPSK" w:cs="TH SarabunPSK"/>
          <w:sz w:val="32"/>
          <w:szCs w:val="32"/>
          <w:cs/>
        </w:rPr>
        <w:t>กค</w:t>
      </w:r>
      <w:proofErr w:type="spellEnd"/>
      <w:r w:rsidRPr="007939DB">
        <w:rPr>
          <w:rFonts w:ascii="TH SarabunPSK" w:eastAsia="Times New Roman" w:hAnsi="TH SarabunPSK" w:cs="TH SarabunPSK"/>
          <w:sz w:val="32"/>
          <w:szCs w:val="32"/>
          <w:cs/>
        </w:rPr>
        <w:t xml:space="preserve"> 0423.3/ว 22 ลงวันที่ 14 มกราคม 2559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939DB">
        <w:rPr>
          <w:rFonts w:ascii="TH SarabunPSK" w:eastAsia="Times New Roman" w:hAnsi="TH SarabunPSK" w:cs="TH SarabunPSK"/>
          <w:sz w:val="32"/>
          <w:szCs w:val="32"/>
          <w:cs/>
        </w:rPr>
        <w:t xml:space="preserve"> เรื่อง เกณฑ์การประเมินผลการปฏิบัติงานด้านบัญชีของส่วนราชการ ประจำปีงบประมาณ พ.ศ. </w:t>
      </w:r>
      <w:r w:rsidRPr="007939DB">
        <w:rPr>
          <w:rFonts w:ascii="TH SarabunPSK" w:eastAsia="Times New Roman" w:hAnsi="TH SarabunPSK" w:cs="TH SarabunPSK"/>
          <w:sz w:val="32"/>
          <w:szCs w:val="32"/>
        </w:rPr>
        <w:t>2559 )</w:t>
      </w:r>
      <w:r w:rsidR="000C0F36" w:rsidRPr="00490567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8F2BDE" w:rsidRDefault="008F2BDE" w:rsidP="000C0F36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:rsidR="008F2BDE" w:rsidRDefault="008F2BDE" w:rsidP="000C0F36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:rsidR="008F2BDE" w:rsidRDefault="008F2BDE" w:rsidP="000C0F36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:rsidR="000C0F36" w:rsidRPr="00490567" w:rsidRDefault="000C0F36" w:rsidP="000C0F36">
      <w:pPr>
        <w:tabs>
          <w:tab w:val="left" w:pos="1455"/>
        </w:tabs>
        <w:spacing w:after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9056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9056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9056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0C0F36" w:rsidRDefault="000C0F36" w:rsidP="000C0F36">
      <w:pPr>
        <w:tabs>
          <w:tab w:val="left" w:pos="1455"/>
        </w:tabs>
        <w:spacing w:before="120" w:after="0"/>
        <w:rPr>
          <w:rFonts w:ascii="TH SarabunPSK" w:eastAsia="Times New Roman" w:hAnsi="TH SarabunPSK" w:cs="TH SarabunPSK"/>
          <w:sz w:val="32"/>
          <w:szCs w:val="32"/>
        </w:rPr>
      </w:pPr>
      <w:r w:rsidRPr="00494E2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สรุปผลการประเมิน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(สรุปให้ทราบผลการปฏิบัติงานของ 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./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ม.ในแต่ละเรื่อง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กรณีมีข้อที่ไม่ถูกต้อง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ให้ระบุด้วยว่าเป็นเรื่องใดและอย่างไร)</w:t>
      </w:r>
    </w:p>
    <w:p w:rsidR="000C0F36" w:rsidRDefault="000C0F36" w:rsidP="000C0F36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F36" w:rsidRPr="00494E2A" w:rsidRDefault="000C0F36" w:rsidP="000C0F36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0C0F36" w:rsidRDefault="000C0F36" w:rsidP="000C0F36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494E2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ข้อเสนอแนะ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</w:t>
      </w:r>
    </w:p>
    <w:p w:rsidR="000C0F36" w:rsidRDefault="000C0F36" w:rsidP="000C0F36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0C0F36" w:rsidRPr="00494E2A" w:rsidRDefault="000C0F36" w:rsidP="000C0F36">
      <w:pPr>
        <w:tabs>
          <w:tab w:val="left" w:pos="993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ทั้งนี้ขอรับรองว่าผลการประเมินก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ารปฏิบัติงานด้านบัญชีการเงินของ 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./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สพม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</w:t>
      </w:r>
    </w:p>
    <w:p w:rsidR="000C0F36" w:rsidRPr="00494E2A" w:rsidRDefault="000C0F36" w:rsidP="000C0F36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 ข้างต้นนี้ถูกต้องตามความเป็นจริง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0C0F36" w:rsidRPr="00494E2A" w:rsidRDefault="000C0F36" w:rsidP="000C0F36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0C0F36" w:rsidRDefault="000C0F36" w:rsidP="000C0F36">
      <w:pPr>
        <w:tabs>
          <w:tab w:val="left" w:pos="567"/>
          <w:tab w:val="left" w:pos="1455"/>
        </w:tabs>
        <w:spacing w:after="0"/>
        <w:ind w:left="567" w:hanging="567"/>
        <w:rPr>
          <w:rFonts w:ascii="TH SarabunPSK" w:eastAsia="Times New Roman" w:hAnsi="TH SarabunPSK" w:cs="TH SarabunPSK"/>
          <w:sz w:val="32"/>
          <w:szCs w:val="32"/>
          <w:cs/>
        </w:rPr>
      </w:pP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    ลงชื่อ...........................................   </w:t>
      </w:r>
      <w:r w:rsidR="007939DB" w:rsidRPr="007939DB">
        <w:rPr>
          <w:rFonts w:ascii="TH SarabunPSK" w:eastAsia="Times New Roman" w:hAnsi="TH SarabunPSK" w:cs="TH SarabunPSK"/>
          <w:sz w:val="32"/>
          <w:szCs w:val="32"/>
          <w:cs/>
        </w:rPr>
        <w:t xml:space="preserve">ผู้ประเมินผลการปฏิบัติงาน </w:t>
      </w:r>
      <w:r w:rsidR="007939D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ลงชื่อ.......................................... ผู้สอบทาน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(...............................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)              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(...................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:rsidR="00D4759C" w:rsidRDefault="000C0F36" w:rsidP="000C0F36"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ตำแหน่ง............................................              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>ตำแหน่ง...............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</w:p>
    <w:sectPr w:rsidR="00D4759C" w:rsidSect="008F2BDE">
      <w:pgSz w:w="12240" w:h="15840"/>
      <w:pgMar w:top="709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36"/>
    <w:rsid w:val="000C0F36"/>
    <w:rsid w:val="00463471"/>
    <w:rsid w:val="00705831"/>
    <w:rsid w:val="007939DB"/>
    <w:rsid w:val="008F2BDE"/>
    <w:rsid w:val="00D4759C"/>
    <w:rsid w:val="00E6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36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F36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36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F36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dcterms:created xsi:type="dcterms:W3CDTF">2016-03-01T03:38:00Z</dcterms:created>
  <dcterms:modified xsi:type="dcterms:W3CDTF">2016-03-01T03:38:00Z</dcterms:modified>
</cp:coreProperties>
</file>